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3CAEB" w14:textId="77777777" w:rsidR="00A35DCE" w:rsidRDefault="00D352F5">
      <w:r>
        <w:t xml:space="preserve"> </w:t>
      </w:r>
    </w:p>
    <w:p w14:paraId="1A63CAEC" w14:textId="081BE4BC" w:rsidR="007524D0" w:rsidRDefault="00D352F5">
      <w:pPr>
        <w:jc w:val="center"/>
        <w:rPr>
          <w:rFonts w:ascii="Times New Roman" w:eastAsia="Times New Roman" w:hAnsi="Times New Roman" w:cs="Times New Roman"/>
          <w:b/>
          <w:sz w:val="64"/>
          <w:szCs w:val="64"/>
        </w:rPr>
      </w:pPr>
      <w:r>
        <w:rPr>
          <w:rFonts w:ascii="Times New Roman" w:eastAsia="Times New Roman" w:hAnsi="Times New Roman" w:cs="Times New Roman"/>
          <w:b/>
          <w:sz w:val="64"/>
          <w:szCs w:val="64"/>
        </w:rPr>
        <w:t>202</w:t>
      </w:r>
      <w:r w:rsidR="00A215FE">
        <w:rPr>
          <w:rFonts w:ascii="Times New Roman" w:eastAsia="Times New Roman" w:hAnsi="Times New Roman" w:cs="Times New Roman"/>
          <w:b/>
          <w:sz w:val="64"/>
          <w:szCs w:val="64"/>
        </w:rPr>
        <w:t>3</w:t>
      </w:r>
      <w:r>
        <w:rPr>
          <w:rFonts w:ascii="Times New Roman" w:eastAsia="Times New Roman" w:hAnsi="Times New Roman" w:cs="Times New Roman"/>
          <w:b/>
          <w:sz w:val="64"/>
          <w:szCs w:val="64"/>
        </w:rPr>
        <w:t>-2</w:t>
      </w:r>
      <w:r w:rsidR="00A215FE">
        <w:rPr>
          <w:rFonts w:ascii="Times New Roman" w:eastAsia="Times New Roman" w:hAnsi="Times New Roman" w:cs="Times New Roman"/>
          <w:b/>
          <w:sz w:val="64"/>
          <w:szCs w:val="64"/>
        </w:rPr>
        <w:t>4</w:t>
      </w:r>
      <w:r>
        <w:rPr>
          <w:rFonts w:ascii="Times New Roman" w:eastAsia="Times New Roman" w:hAnsi="Times New Roman" w:cs="Times New Roman"/>
          <w:b/>
          <w:sz w:val="64"/>
          <w:szCs w:val="64"/>
        </w:rPr>
        <w:t xml:space="preserve"> </w:t>
      </w:r>
    </w:p>
    <w:p w14:paraId="1A63CAED" w14:textId="77777777" w:rsidR="007524D0" w:rsidRDefault="00D352F5">
      <w:pPr>
        <w:jc w:val="center"/>
        <w:rPr>
          <w:rFonts w:ascii="Times New Roman" w:eastAsia="Times New Roman" w:hAnsi="Times New Roman" w:cs="Times New Roman"/>
          <w:b/>
          <w:sz w:val="64"/>
          <w:szCs w:val="64"/>
        </w:rPr>
      </w:pPr>
      <w:r>
        <w:rPr>
          <w:rFonts w:ascii="Times New Roman" w:eastAsia="Times New Roman" w:hAnsi="Times New Roman" w:cs="Times New Roman"/>
          <w:b/>
          <w:sz w:val="64"/>
          <w:szCs w:val="64"/>
        </w:rPr>
        <w:t>Student Guide to Clinical Externships and Independent Clinical Placements</w:t>
      </w:r>
    </w:p>
    <w:p w14:paraId="1A63CAEE" w14:textId="77777777" w:rsidR="007524D0" w:rsidRDefault="00D352F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1A63CAEF" w14:textId="77777777" w:rsidR="007524D0" w:rsidRDefault="00D352F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1A63CAF0" w14:textId="77777777" w:rsidR="007524D0" w:rsidRDefault="00D352F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1A63CAF1" w14:textId="77777777" w:rsidR="007524D0" w:rsidRDefault="00D352F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 </w:t>
      </w:r>
    </w:p>
    <w:p w14:paraId="1A63CAF2" w14:textId="77777777" w:rsidR="00CB6C97" w:rsidRDefault="00CB6C97">
      <w:pPr>
        <w:jc w:val="center"/>
        <w:rPr>
          <w:rFonts w:ascii="Times New Roman" w:eastAsia="Times New Roman" w:hAnsi="Times New Roman" w:cs="Times New Roman"/>
          <w:sz w:val="32"/>
          <w:szCs w:val="32"/>
        </w:rPr>
      </w:pPr>
    </w:p>
    <w:p w14:paraId="1A63CAF3" w14:textId="77777777" w:rsidR="00CB6C97" w:rsidRDefault="00CB6C97">
      <w:pPr>
        <w:jc w:val="center"/>
        <w:rPr>
          <w:rFonts w:ascii="Times New Roman" w:eastAsia="Times New Roman" w:hAnsi="Times New Roman" w:cs="Times New Roman"/>
          <w:sz w:val="32"/>
          <w:szCs w:val="32"/>
        </w:rPr>
      </w:pPr>
    </w:p>
    <w:p w14:paraId="1A63CAF4" w14:textId="77777777" w:rsidR="00CB6C97" w:rsidRDefault="00CB6C97">
      <w:pPr>
        <w:jc w:val="center"/>
        <w:rPr>
          <w:rFonts w:ascii="Times New Roman" w:eastAsia="Times New Roman" w:hAnsi="Times New Roman" w:cs="Times New Roman"/>
          <w:sz w:val="32"/>
          <w:szCs w:val="32"/>
        </w:rPr>
      </w:pPr>
    </w:p>
    <w:p w14:paraId="1A63CAF5" w14:textId="77777777" w:rsidR="00CB6C97" w:rsidRDefault="00CB6C97">
      <w:pPr>
        <w:jc w:val="center"/>
        <w:rPr>
          <w:rFonts w:ascii="Times New Roman" w:eastAsia="Times New Roman" w:hAnsi="Times New Roman" w:cs="Times New Roman"/>
          <w:sz w:val="32"/>
          <w:szCs w:val="32"/>
        </w:rPr>
      </w:pPr>
    </w:p>
    <w:p w14:paraId="1A63CAF6" w14:textId="77777777" w:rsidR="007524D0" w:rsidRDefault="00D352F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Office of Clinical and Pro Bono Programs</w:t>
      </w:r>
    </w:p>
    <w:p w14:paraId="1A63CAF7" w14:textId="77777777" w:rsidR="007524D0" w:rsidRDefault="00D352F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Harvard Law School, WCC Suite 3085</w:t>
      </w:r>
    </w:p>
    <w:p w14:paraId="1A63CAF8" w14:textId="77777777" w:rsidR="007524D0" w:rsidRDefault="00D352F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6 Everett Street</w:t>
      </w:r>
    </w:p>
    <w:p w14:paraId="1A63CAF9" w14:textId="77777777" w:rsidR="007524D0" w:rsidRDefault="00D352F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Cambridge, MA 02138</w:t>
      </w:r>
    </w:p>
    <w:p w14:paraId="1A63CAFA" w14:textId="77777777" w:rsidR="007524D0" w:rsidRDefault="00D352F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617-495-5202 – Telephone</w:t>
      </w:r>
    </w:p>
    <w:p w14:paraId="1A63CAFB" w14:textId="77777777" w:rsidR="007524D0" w:rsidRDefault="00D352F5">
      <w:pPr>
        <w:jc w:val="center"/>
        <w:rPr>
          <w:rFonts w:ascii="Times New Roman" w:eastAsia="Times New Roman" w:hAnsi="Times New Roman" w:cs="Times New Roman"/>
          <w:sz w:val="32"/>
          <w:szCs w:val="32"/>
        </w:rPr>
      </w:pPr>
      <w:r>
        <w:rPr>
          <w:rFonts w:ascii="Times New Roman" w:eastAsia="Times New Roman" w:hAnsi="Times New Roman" w:cs="Times New Roman"/>
          <w:sz w:val="32"/>
          <w:szCs w:val="32"/>
        </w:rPr>
        <w:t>617-496-2636 – Facsimile</w:t>
      </w:r>
    </w:p>
    <w:p w14:paraId="1A63CAFC" w14:textId="77777777" w:rsidR="007524D0" w:rsidRDefault="00E144A1">
      <w:pPr>
        <w:jc w:val="center"/>
        <w:rPr>
          <w:rFonts w:ascii="Times New Roman" w:eastAsia="Times New Roman" w:hAnsi="Times New Roman" w:cs="Times New Roman"/>
          <w:b/>
          <w:sz w:val="28"/>
          <w:szCs w:val="28"/>
        </w:rPr>
      </w:pPr>
      <w:hyperlink r:id="rId10">
        <w:r w:rsidR="00D352F5">
          <w:rPr>
            <w:rFonts w:ascii="Times New Roman" w:eastAsia="Times New Roman" w:hAnsi="Times New Roman" w:cs="Times New Roman"/>
            <w:color w:val="1155CC"/>
            <w:sz w:val="32"/>
            <w:szCs w:val="32"/>
            <w:u w:val="single"/>
          </w:rPr>
          <w:t>clinical@law.harvard.edu</w:t>
        </w:r>
      </w:hyperlink>
      <w:r w:rsidR="00D352F5">
        <w:rPr>
          <w:rFonts w:ascii="Times New Roman" w:eastAsia="Times New Roman" w:hAnsi="Times New Roman" w:cs="Times New Roman"/>
          <w:sz w:val="32"/>
          <w:szCs w:val="32"/>
        </w:rPr>
        <w:t xml:space="preserve"> - Email</w:t>
      </w:r>
      <w:r w:rsidR="00D352F5">
        <w:rPr>
          <w:rFonts w:ascii="Times New Roman" w:eastAsia="Times New Roman" w:hAnsi="Times New Roman" w:cs="Times New Roman"/>
          <w:sz w:val="32"/>
          <w:szCs w:val="32"/>
        </w:rPr>
        <w:br/>
      </w:r>
      <w:r w:rsidR="00D352F5">
        <w:br w:type="page"/>
      </w:r>
    </w:p>
    <w:p w14:paraId="1A63CAFD"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TABLE OF CONTENTS</w:t>
      </w:r>
    </w:p>
    <w:p w14:paraId="1A63CAFE" w14:textId="77777777" w:rsidR="007524D0" w:rsidRDefault="00D352F5">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p>
    <w:p w14:paraId="1A63CAFF" w14:textId="140ECCBD" w:rsidR="007524D0" w:rsidRDefault="00DD35A3">
      <w:pPr>
        <w:spacing w:line="480" w:lineRule="auto"/>
        <w:rPr>
          <w:rFonts w:ascii="Times New Roman" w:eastAsia="Times New Roman" w:hAnsi="Times New Roman" w:cs="Times New Roman"/>
        </w:rPr>
      </w:pPr>
      <w:r>
        <w:rPr>
          <w:rFonts w:ascii="Times New Roman" w:eastAsia="Times New Roman" w:hAnsi="Times New Roman" w:cs="Times New Roman"/>
        </w:rPr>
        <w:t xml:space="preserve">Goals of HLS Externships </w:t>
      </w:r>
      <w:proofErr w:type="gramStart"/>
      <w:r w:rsidR="001A661C">
        <w:rPr>
          <w:rFonts w:ascii="Times New Roman" w:eastAsia="Times New Roman" w:hAnsi="Times New Roman" w:cs="Times New Roman"/>
        </w:rPr>
        <w:t>……………………………………………………………………..</w:t>
      </w:r>
      <w:r w:rsidR="00D352F5">
        <w:rPr>
          <w:rFonts w:ascii="Times New Roman" w:eastAsia="Times New Roman" w:hAnsi="Times New Roman" w:cs="Times New Roman"/>
        </w:rPr>
        <w:t>……</w:t>
      </w:r>
      <w:proofErr w:type="gramEnd"/>
      <w:r w:rsidR="003A522D">
        <w:rPr>
          <w:rFonts w:ascii="Times New Roman" w:eastAsia="Times New Roman" w:hAnsi="Times New Roman" w:cs="Times New Roman"/>
        </w:rPr>
        <w:t>2</w:t>
      </w:r>
    </w:p>
    <w:p w14:paraId="1A63CB00" w14:textId="4ABF32E2" w:rsidR="007524D0" w:rsidRDefault="00D352F5">
      <w:pPr>
        <w:spacing w:line="480" w:lineRule="auto"/>
        <w:rPr>
          <w:rFonts w:ascii="Times New Roman" w:eastAsia="Times New Roman" w:hAnsi="Times New Roman" w:cs="Times New Roman"/>
        </w:rPr>
      </w:pPr>
      <w:r>
        <w:rPr>
          <w:rFonts w:ascii="Times New Roman" w:eastAsia="Times New Roman" w:hAnsi="Times New Roman" w:cs="Times New Roman"/>
        </w:rPr>
        <w:t xml:space="preserve">Contacts…………….. </w:t>
      </w:r>
      <w:proofErr w:type="gramStart"/>
      <w:r>
        <w:rPr>
          <w:rFonts w:ascii="Times New Roman" w:eastAsia="Times New Roman" w:hAnsi="Times New Roman" w:cs="Times New Roman"/>
        </w:rPr>
        <w:t>…..</w:t>
      </w:r>
      <w:r w:rsidR="001A661C">
        <w:rPr>
          <w:rFonts w:ascii="Times New Roman" w:eastAsia="Times New Roman" w:hAnsi="Times New Roman" w:cs="Times New Roman"/>
        </w:rPr>
        <w:t>...…………………………………………………………………….</w:t>
      </w:r>
      <w:proofErr w:type="gramEnd"/>
      <w:r w:rsidR="001A661C">
        <w:rPr>
          <w:rFonts w:ascii="Times New Roman" w:eastAsia="Times New Roman" w:hAnsi="Times New Roman" w:cs="Times New Roman"/>
        </w:rPr>
        <w:tab/>
        <w:t>4</w:t>
      </w:r>
    </w:p>
    <w:p w14:paraId="1A63CB01" w14:textId="50212EDD" w:rsidR="007524D0" w:rsidRDefault="00D352F5">
      <w:pPr>
        <w:spacing w:line="480" w:lineRule="auto"/>
        <w:rPr>
          <w:rFonts w:ascii="Times New Roman" w:eastAsia="Times New Roman" w:hAnsi="Times New Roman" w:cs="Times New Roman"/>
        </w:rPr>
      </w:pPr>
      <w:r>
        <w:rPr>
          <w:rFonts w:ascii="Times New Roman" w:eastAsia="Times New Roman" w:hAnsi="Times New Roman" w:cs="Times New Roman"/>
        </w:rPr>
        <w:t>Clinical Calendar ……………………………………………………</w:t>
      </w:r>
      <w:r w:rsidR="001A661C">
        <w:rPr>
          <w:rFonts w:ascii="Times New Roman" w:eastAsia="Times New Roman" w:hAnsi="Times New Roman" w:cs="Times New Roman"/>
        </w:rPr>
        <w:t>…………………………..</w:t>
      </w:r>
      <w:r w:rsidR="001A661C">
        <w:rPr>
          <w:rFonts w:ascii="Times New Roman" w:eastAsia="Times New Roman" w:hAnsi="Times New Roman" w:cs="Times New Roman"/>
        </w:rPr>
        <w:tab/>
        <w:t>5</w:t>
      </w:r>
    </w:p>
    <w:p w14:paraId="1A63CB02" w14:textId="4D003E32" w:rsidR="007524D0" w:rsidRDefault="00D352F5">
      <w:pPr>
        <w:spacing w:line="480" w:lineRule="auto"/>
        <w:rPr>
          <w:rFonts w:ascii="Times New Roman" w:eastAsia="Times New Roman" w:hAnsi="Times New Roman" w:cs="Times New Roman"/>
        </w:rPr>
      </w:pPr>
      <w:r>
        <w:rPr>
          <w:rFonts w:ascii="Times New Roman" w:eastAsia="Times New Roman" w:hAnsi="Times New Roman" w:cs="Times New Roman"/>
        </w:rPr>
        <w:t>Accessibility ………</w:t>
      </w:r>
      <w:r w:rsidR="001A661C">
        <w:rPr>
          <w:rFonts w:ascii="Times New Roman" w:eastAsia="Times New Roman" w:hAnsi="Times New Roman" w:cs="Times New Roman"/>
        </w:rPr>
        <w:t>…………………………………………………………………………….</w:t>
      </w:r>
      <w:r w:rsidR="001A661C">
        <w:rPr>
          <w:rFonts w:ascii="Times New Roman" w:eastAsia="Times New Roman" w:hAnsi="Times New Roman" w:cs="Times New Roman"/>
        </w:rPr>
        <w:tab/>
        <w:t>6</w:t>
      </w:r>
    </w:p>
    <w:p w14:paraId="1A63CB03" w14:textId="21030EF9" w:rsidR="007524D0" w:rsidRDefault="00D352F5">
      <w:pPr>
        <w:spacing w:line="480" w:lineRule="auto"/>
        <w:rPr>
          <w:rFonts w:ascii="Times New Roman" w:eastAsia="Times New Roman" w:hAnsi="Times New Roman" w:cs="Times New Roman"/>
        </w:rPr>
      </w:pPr>
      <w:r>
        <w:rPr>
          <w:rFonts w:ascii="Times New Roman" w:eastAsia="Times New Roman" w:hAnsi="Times New Roman" w:cs="Times New Roman"/>
        </w:rPr>
        <w:t>Ethics and Professional Responsibi</w:t>
      </w:r>
      <w:r w:rsidR="001A661C">
        <w:rPr>
          <w:rFonts w:ascii="Times New Roman" w:eastAsia="Times New Roman" w:hAnsi="Times New Roman" w:cs="Times New Roman"/>
        </w:rPr>
        <w:t>lity</w:t>
      </w:r>
      <w:proofErr w:type="gramStart"/>
      <w:r w:rsidR="001A661C">
        <w:rPr>
          <w:rFonts w:ascii="Times New Roman" w:eastAsia="Times New Roman" w:hAnsi="Times New Roman" w:cs="Times New Roman"/>
        </w:rPr>
        <w:t>……………….………………………………………....</w:t>
      </w:r>
      <w:proofErr w:type="gramEnd"/>
      <w:r w:rsidR="001A661C">
        <w:rPr>
          <w:rFonts w:ascii="Times New Roman" w:eastAsia="Times New Roman" w:hAnsi="Times New Roman" w:cs="Times New Roman"/>
        </w:rPr>
        <w:tab/>
        <w:t>7</w:t>
      </w:r>
    </w:p>
    <w:p w14:paraId="1A63CB04" w14:textId="7FE28380" w:rsidR="007524D0" w:rsidRDefault="00D352F5">
      <w:pPr>
        <w:spacing w:line="480" w:lineRule="auto"/>
        <w:rPr>
          <w:rFonts w:ascii="Times New Roman" w:eastAsia="Times New Roman" w:hAnsi="Times New Roman" w:cs="Times New Roman"/>
        </w:rPr>
      </w:pPr>
      <w:r>
        <w:rPr>
          <w:rFonts w:ascii="Times New Roman" w:eastAsia="Times New Roman" w:hAnsi="Times New Roman" w:cs="Times New Roman"/>
        </w:rPr>
        <w:t>Externship Registration Informati</w:t>
      </w:r>
      <w:r w:rsidR="001A661C">
        <w:rPr>
          <w:rFonts w:ascii="Times New Roman" w:eastAsia="Times New Roman" w:hAnsi="Times New Roman" w:cs="Times New Roman"/>
        </w:rPr>
        <w:t>on</w:t>
      </w:r>
      <w:proofErr w:type="gramStart"/>
      <w:r w:rsidR="001A661C">
        <w:rPr>
          <w:rFonts w:ascii="Times New Roman" w:eastAsia="Times New Roman" w:hAnsi="Times New Roman" w:cs="Times New Roman"/>
        </w:rPr>
        <w:t>………………………………………..…………….……</w:t>
      </w:r>
      <w:proofErr w:type="gramEnd"/>
      <w:r w:rsidR="001A661C">
        <w:rPr>
          <w:rFonts w:ascii="Times New Roman" w:eastAsia="Times New Roman" w:hAnsi="Times New Roman" w:cs="Times New Roman"/>
        </w:rPr>
        <w:t>..</w:t>
      </w:r>
      <w:r w:rsidR="001A661C">
        <w:rPr>
          <w:rFonts w:ascii="Times New Roman" w:eastAsia="Times New Roman" w:hAnsi="Times New Roman" w:cs="Times New Roman"/>
        </w:rPr>
        <w:tab/>
        <w:t>11</w:t>
      </w:r>
    </w:p>
    <w:p w14:paraId="39EC375B" w14:textId="77777777" w:rsidR="00E92996" w:rsidRDefault="00E92996" w:rsidP="00E92996">
      <w:pPr>
        <w:spacing w:line="480" w:lineRule="auto"/>
        <w:rPr>
          <w:rFonts w:ascii="Times New Roman" w:eastAsia="Times New Roman" w:hAnsi="Times New Roman" w:cs="Times New Roman"/>
        </w:rPr>
      </w:pPr>
      <w:r>
        <w:rPr>
          <w:rFonts w:ascii="Times New Roman" w:eastAsia="Times New Roman" w:hAnsi="Times New Roman" w:cs="Times New Roman"/>
        </w:rPr>
        <w:t>Time Commitment and Credits…………….……………………………………………………</w:t>
      </w:r>
      <w:r>
        <w:rPr>
          <w:rFonts w:ascii="Times New Roman" w:eastAsia="Times New Roman" w:hAnsi="Times New Roman" w:cs="Times New Roman"/>
        </w:rPr>
        <w:tab/>
        <w:t>13</w:t>
      </w:r>
    </w:p>
    <w:p w14:paraId="77A3D04D" w14:textId="69EE0196" w:rsidR="00E92996" w:rsidRDefault="00E92996" w:rsidP="00E92996">
      <w:pPr>
        <w:spacing w:line="480" w:lineRule="auto"/>
        <w:rPr>
          <w:rFonts w:ascii="Times New Roman" w:eastAsia="Times New Roman" w:hAnsi="Times New Roman" w:cs="Times New Roman"/>
        </w:rPr>
      </w:pPr>
      <w:r>
        <w:rPr>
          <w:rFonts w:ascii="Times New Roman" w:eastAsia="Times New Roman" w:hAnsi="Times New Roman" w:cs="Times New Roman"/>
        </w:rPr>
        <w:t>Remote Work Policy…………………………………………………………………………….</w:t>
      </w:r>
      <w:r>
        <w:rPr>
          <w:rFonts w:ascii="Times New Roman" w:eastAsia="Times New Roman" w:hAnsi="Times New Roman" w:cs="Times New Roman"/>
        </w:rPr>
        <w:tab/>
        <w:t>16</w:t>
      </w:r>
    </w:p>
    <w:p w14:paraId="1A63CB06" w14:textId="19724901" w:rsidR="007524D0" w:rsidRDefault="00D352F5">
      <w:pPr>
        <w:spacing w:line="480" w:lineRule="auto"/>
        <w:rPr>
          <w:rFonts w:ascii="Times New Roman" w:eastAsia="Times New Roman" w:hAnsi="Times New Roman" w:cs="Times New Roman"/>
        </w:rPr>
      </w:pPr>
      <w:r>
        <w:rPr>
          <w:rFonts w:ascii="Times New Roman" w:eastAsia="Times New Roman" w:hAnsi="Times New Roman" w:cs="Times New Roman"/>
        </w:rPr>
        <w:t>Student Practice Rules…</w:t>
      </w:r>
      <w:r w:rsidR="001A661C">
        <w:rPr>
          <w:rFonts w:ascii="Times New Roman" w:eastAsia="Times New Roman" w:hAnsi="Times New Roman" w:cs="Times New Roman"/>
        </w:rPr>
        <w:t>…………………….………………………………………………….</w:t>
      </w:r>
      <w:r w:rsidR="001A661C">
        <w:rPr>
          <w:rFonts w:ascii="Times New Roman" w:eastAsia="Times New Roman" w:hAnsi="Times New Roman" w:cs="Times New Roman"/>
        </w:rPr>
        <w:tab/>
        <w:t>1</w:t>
      </w:r>
      <w:r w:rsidR="00E92996">
        <w:rPr>
          <w:rFonts w:ascii="Times New Roman" w:eastAsia="Times New Roman" w:hAnsi="Times New Roman" w:cs="Times New Roman"/>
        </w:rPr>
        <w:t>6</w:t>
      </w:r>
    </w:p>
    <w:p w14:paraId="1A63CB07" w14:textId="1B11D3AD" w:rsidR="007524D0" w:rsidRDefault="00D352F5">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Clinical Email System……………………….………………………………………………….</w:t>
      </w:r>
      <w:r>
        <w:rPr>
          <w:rFonts w:ascii="Times New Roman" w:eastAsia="Times New Roman" w:hAnsi="Times New Roman" w:cs="Times New Roman"/>
        </w:rPr>
        <w:tab/>
      </w:r>
      <w:r w:rsidR="00A215FE">
        <w:rPr>
          <w:rFonts w:ascii="Times New Roman" w:eastAsia="Times New Roman" w:hAnsi="Times New Roman" w:cs="Times New Roman"/>
        </w:rPr>
        <w:t>18</w:t>
      </w:r>
    </w:p>
    <w:p w14:paraId="1A63CB08" w14:textId="6DD5207D" w:rsidR="007524D0" w:rsidRDefault="00D352F5">
      <w:pPr>
        <w:spacing w:line="480" w:lineRule="auto"/>
        <w:rPr>
          <w:rFonts w:ascii="Times New Roman" w:eastAsia="Times New Roman" w:hAnsi="Times New Roman" w:cs="Times New Roman"/>
        </w:rPr>
      </w:pPr>
      <w:r>
        <w:rPr>
          <w:rFonts w:ascii="Times New Roman" w:eastAsia="Times New Roman" w:hAnsi="Times New Roman" w:cs="Times New Roman"/>
        </w:rPr>
        <w:t>Pro Bono Requirement</w:t>
      </w:r>
      <w:proofErr w:type="gramStart"/>
      <w:r>
        <w:rPr>
          <w:rFonts w:ascii="Times New Roman" w:eastAsia="Times New Roman" w:hAnsi="Times New Roman" w:cs="Times New Roman"/>
        </w:rPr>
        <w:t>………</w:t>
      </w:r>
      <w:r w:rsidR="001A661C">
        <w:rPr>
          <w:rFonts w:ascii="Times New Roman" w:eastAsia="Times New Roman" w:hAnsi="Times New Roman" w:cs="Times New Roman"/>
        </w:rPr>
        <w:t>………………..………………………………………………...</w:t>
      </w:r>
      <w:proofErr w:type="gramEnd"/>
      <w:r w:rsidR="001A661C">
        <w:rPr>
          <w:rFonts w:ascii="Times New Roman" w:eastAsia="Times New Roman" w:hAnsi="Times New Roman" w:cs="Times New Roman"/>
        </w:rPr>
        <w:tab/>
      </w:r>
      <w:r w:rsidR="00A215FE">
        <w:rPr>
          <w:rFonts w:ascii="Times New Roman" w:eastAsia="Times New Roman" w:hAnsi="Times New Roman" w:cs="Times New Roman"/>
        </w:rPr>
        <w:t>20</w:t>
      </w:r>
    </w:p>
    <w:p w14:paraId="1A63CB09" w14:textId="0B4DD4DE" w:rsidR="007524D0" w:rsidRDefault="00D352F5">
      <w:pPr>
        <w:spacing w:line="480" w:lineRule="auto"/>
        <w:rPr>
          <w:rFonts w:ascii="Times New Roman" w:eastAsia="Times New Roman" w:hAnsi="Times New Roman" w:cs="Times New Roman"/>
        </w:rPr>
      </w:pPr>
      <w:r>
        <w:rPr>
          <w:rFonts w:ascii="Times New Roman" w:eastAsia="Times New Roman" w:hAnsi="Times New Roman" w:cs="Times New Roman"/>
        </w:rPr>
        <w:t>Working With Your Supervisor</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r>
        <w:rPr>
          <w:rFonts w:ascii="Times New Roman" w:eastAsia="Times New Roman" w:hAnsi="Times New Roman" w:cs="Times New Roman"/>
        </w:rPr>
        <w:tab/>
      </w:r>
      <w:r w:rsidR="001A661C">
        <w:rPr>
          <w:rFonts w:ascii="Times New Roman" w:eastAsia="Times New Roman" w:hAnsi="Times New Roman" w:cs="Times New Roman"/>
        </w:rPr>
        <w:t>2</w:t>
      </w:r>
      <w:r w:rsidR="00A215FE">
        <w:rPr>
          <w:rFonts w:ascii="Times New Roman" w:eastAsia="Times New Roman" w:hAnsi="Times New Roman" w:cs="Times New Roman"/>
        </w:rPr>
        <w:t>2</w:t>
      </w:r>
    </w:p>
    <w:p w14:paraId="1A63CB0B" w14:textId="22B92091" w:rsidR="007524D0" w:rsidRDefault="00D352F5">
      <w:pPr>
        <w:spacing w:line="480" w:lineRule="auto"/>
        <w:rPr>
          <w:rFonts w:ascii="Times New Roman" w:eastAsia="Times New Roman" w:hAnsi="Times New Roman" w:cs="Times New Roman"/>
        </w:rPr>
      </w:pPr>
      <w:r>
        <w:rPr>
          <w:rFonts w:ascii="Times New Roman" w:eastAsia="Times New Roman" w:hAnsi="Times New Roman" w:cs="Times New Roman"/>
        </w:rPr>
        <w:t xml:space="preserve">Externships and Independent Clinical </w:t>
      </w:r>
      <w:r w:rsidR="001A661C">
        <w:rPr>
          <w:rFonts w:ascii="Times New Roman" w:eastAsia="Times New Roman" w:hAnsi="Times New Roman" w:cs="Times New Roman"/>
        </w:rPr>
        <w:t>Reflections…………………………………………….</w:t>
      </w:r>
      <w:r w:rsidR="001A661C">
        <w:rPr>
          <w:rFonts w:ascii="Times New Roman" w:eastAsia="Times New Roman" w:hAnsi="Times New Roman" w:cs="Times New Roman"/>
        </w:rPr>
        <w:tab/>
        <w:t>25</w:t>
      </w:r>
    </w:p>
    <w:p w14:paraId="1A63CB0C" w14:textId="4593DABE" w:rsidR="007524D0" w:rsidRDefault="00D352F5">
      <w:pPr>
        <w:spacing w:line="480" w:lineRule="auto"/>
        <w:rPr>
          <w:rFonts w:ascii="Times New Roman" w:eastAsia="Times New Roman" w:hAnsi="Times New Roman" w:cs="Times New Roman"/>
        </w:rPr>
      </w:pPr>
      <w:r>
        <w:rPr>
          <w:rFonts w:ascii="Times New Roman" w:eastAsia="Times New Roman" w:hAnsi="Times New Roman" w:cs="Times New Roman"/>
        </w:rPr>
        <w:t>Close-Out Procedures</w:t>
      </w:r>
      <w:proofErr w:type="gramStart"/>
      <w:r>
        <w:rPr>
          <w:rFonts w:ascii="Times New Roman" w:eastAsia="Times New Roman" w:hAnsi="Times New Roman" w:cs="Times New Roman"/>
        </w:rPr>
        <w:t>………</w:t>
      </w:r>
      <w:r w:rsidR="001A661C">
        <w:rPr>
          <w:rFonts w:ascii="Times New Roman" w:eastAsia="Times New Roman" w:hAnsi="Times New Roman" w:cs="Times New Roman"/>
        </w:rPr>
        <w:t>……………………………..…………………….……………</w:t>
      </w:r>
      <w:proofErr w:type="gramEnd"/>
      <w:r w:rsidR="001A661C">
        <w:rPr>
          <w:rFonts w:ascii="Times New Roman" w:eastAsia="Times New Roman" w:hAnsi="Times New Roman" w:cs="Times New Roman"/>
        </w:rPr>
        <w:t>..</w:t>
      </w:r>
      <w:r w:rsidR="001A661C">
        <w:rPr>
          <w:rFonts w:ascii="Times New Roman" w:eastAsia="Times New Roman" w:hAnsi="Times New Roman" w:cs="Times New Roman"/>
        </w:rPr>
        <w:tab/>
        <w:t>27</w:t>
      </w:r>
    </w:p>
    <w:p w14:paraId="1A63CB0D" w14:textId="392AA5DA" w:rsidR="007524D0" w:rsidRDefault="00D352F5">
      <w:pPr>
        <w:spacing w:line="480" w:lineRule="auto"/>
        <w:rPr>
          <w:rFonts w:ascii="Times New Roman" w:eastAsia="Times New Roman" w:hAnsi="Times New Roman" w:cs="Times New Roman"/>
        </w:rPr>
      </w:pPr>
      <w:r>
        <w:rPr>
          <w:rFonts w:ascii="Times New Roman" w:eastAsia="Times New Roman" w:hAnsi="Times New Roman" w:cs="Times New Roman"/>
        </w:rPr>
        <w:t>Evaluations and Grading</w:t>
      </w:r>
      <w:proofErr w:type="gramStart"/>
      <w:r>
        <w:rPr>
          <w:rFonts w:ascii="Times New Roman" w:eastAsia="Times New Roman" w:hAnsi="Times New Roman" w:cs="Times New Roman"/>
        </w:rPr>
        <w:t>…</w:t>
      </w:r>
      <w:r w:rsidR="001A661C">
        <w:rPr>
          <w:rFonts w:ascii="Times New Roman" w:eastAsia="Times New Roman" w:hAnsi="Times New Roman" w:cs="Times New Roman"/>
        </w:rPr>
        <w:t>……………………………..……………………………………</w:t>
      </w:r>
      <w:proofErr w:type="gramEnd"/>
      <w:r w:rsidR="001A661C">
        <w:rPr>
          <w:rFonts w:ascii="Times New Roman" w:eastAsia="Times New Roman" w:hAnsi="Times New Roman" w:cs="Times New Roman"/>
        </w:rPr>
        <w:t>..</w:t>
      </w:r>
      <w:r w:rsidR="001A661C">
        <w:rPr>
          <w:rFonts w:ascii="Times New Roman" w:eastAsia="Times New Roman" w:hAnsi="Times New Roman" w:cs="Times New Roman"/>
        </w:rPr>
        <w:tab/>
        <w:t>28</w:t>
      </w:r>
    </w:p>
    <w:p w14:paraId="1A63CB0E" w14:textId="3755F098" w:rsidR="007524D0" w:rsidRDefault="00D352F5">
      <w:pPr>
        <w:spacing w:line="480" w:lineRule="auto"/>
        <w:rPr>
          <w:rFonts w:ascii="Times New Roman" w:eastAsia="Times New Roman" w:hAnsi="Times New Roman" w:cs="Times New Roman"/>
        </w:rPr>
      </w:pPr>
      <w:r>
        <w:rPr>
          <w:rFonts w:ascii="Times New Roman" w:eastAsia="Times New Roman" w:hAnsi="Times New Roman" w:cs="Times New Roman"/>
        </w:rPr>
        <w:t xml:space="preserve">Independent Clinical Final Paper </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w:t>
      </w:r>
      <w:r>
        <w:rPr>
          <w:rFonts w:ascii="Times New Roman" w:eastAsia="Times New Roman" w:hAnsi="Times New Roman" w:cs="Times New Roman"/>
        </w:rPr>
        <w:tab/>
      </w:r>
      <w:r w:rsidR="001A661C">
        <w:rPr>
          <w:rFonts w:ascii="Times New Roman" w:eastAsia="Times New Roman" w:hAnsi="Times New Roman" w:cs="Times New Roman"/>
        </w:rPr>
        <w:t>30</w:t>
      </w:r>
    </w:p>
    <w:p w14:paraId="1A63CB0F" w14:textId="4E34EB77" w:rsidR="007524D0" w:rsidRDefault="00D352F5">
      <w:pPr>
        <w:spacing w:line="480" w:lineRule="auto"/>
        <w:rPr>
          <w:rFonts w:ascii="Times New Roman" w:eastAsia="Times New Roman" w:hAnsi="Times New Roman" w:cs="Times New Roman"/>
        </w:rPr>
      </w:pPr>
      <w:r>
        <w:rPr>
          <w:rFonts w:ascii="Times New Roman" w:eastAsia="Times New Roman" w:hAnsi="Times New Roman" w:cs="Times New Roman"/>
        </w:rPr>
        <w:t>Travel Requirements…</w:t>
      </w:r>
      <w:r w:rsidR="001A661C">
        <w:rPr>
          <w:rFonts w:ascii="Times New Roman" w:eastAsia="Times New Roman" w:hAnsi="Times New Roman" w:cs="Times New Roman"/>
        </w:rPr>
        <w:t>………………………………………………………………………..</w:t>
      </w:r>
      <w:r w:rsidR="001A661C">
        <w:rPr>
          <w:rFonts w:ascii="Times New Roman" w:eastAsia="Times New Roman" w:hAnsi="Times New Roman" w:cs="Times New Roman"/>
        </w:rPr>
        <w:tab/>
        <w:t>31</w:t>
      </w:r>
    </w:p>
    <w:p w14:paraId="1A63CB10" w14:textId="77777777" w:rsidR="007524D0" w:rsidRDefault="00D352F5">
      <w:pPr>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1A63CB11" w14:textId="77777777" w:rsidR="007524D0" w:rsidRDefault="00D352F5">
      <w:pPr>
        <w:spacing w:line="480" w:lineRule="auto"/>
        <w:rPr>
          <w:rFonts w:ascii="Times New Roman" w:eastAsia="Times New Roman" w:hAnsi="Times New Roman" w:cs="Times New Roman"/>
          <w:u w:val="single"/>
        </w:rPr>
      </w:pPr>
      <w:r>
        <w:rPr>
          <w:rFonts w:ascii="Times New Roman" w:eastAsia="Times New Roman" w:hAnsi="Times New Roman" w:cs="Times New Roman"/>
          <w:u w:val="single"/>
        </w:rPr>
        <w:t>APPENDICES:</w:t>
      </w:r>
    </w:p>
    <w:p w14:paraId="1A63CB12" w14:textId="1FAA4AFD" w:rsidR="007524D0" w:rsidRDefault="00D352F5">
      <w:pPr>
        <w:spacing w:line="480" w:lineRule="auto"/>
        <w:rPr>
          <w:rFonts w:ascii="Times New Roman" w:eastAsia="Times New Roman" w:hAnsi="Times New Roman" w:cs="Times New Roman"/>
        </w:rPr>
      </w:pPr>
      <w:r>
        <w:rPr>
          <w:rFonts w:ascii="Times New Roman" w:eastAsia="Times New Roman" w:hAnsi="Times New Roman" w:cs="Times New Roman"/>
        </w:rPr>
        <w:t>A:  Student Time Log for Remote Pla</w:t>
      </w:r>
      <w:r w:rsidR="001A661C">
        <w:rPr>
          <w:rFonts w:ascii="Times New Roman" w:eastAsia="Times New Roman" w:hAnsi="Times New Roman" w:cs="Times New Roman"/>
        </w:rPr>
        <w:t>cements</w:t>
      </w:r>
      <w:proofErr w:type="gramStart"/>
      <w:r w:rsidR="001A661C">
        <w:rPr>
          <w:rFonts w:ascii="Times New Roman" w:eastAsia="Times New Roman" w:hAnsi="Times New Roman" w:cs="Times New Roman"/>
        </w:rPr>
        <w:t>……...………………………………………</w:t>
      </w:r>
      <w:proofErr w:type="gramEnd"/>
      <w:r w:rsidR="001A661C">
        <w:rPr>
          <w:rFonts w:ascii="Times New Roman" w:eastAsia="Times New Roman" w:hAnsi="Times New Roman" w:cs="Times New Roman"/>
        </w:rPr>
        <w:t>..</w:t>
      </w:r>
      <w:r w:rsidR="001A661C">
        <w:rPr>
          <w:rFonts w:ascii="Times New Roman" w:eastAsia="Times New Roman" w:hAnsi="Times New Roman" w:cs="Times New Roman"/>
        </w:rPr>
        <w:tab/>
        <w:t>33</w:t>
      </w:r>
    </w:p>
    <w:p w14:paraId="1A63CB13" w14:textId="68D1B6E7" w:rsidR="007524D0" w:rsidRDefault="00D352F5">
      <w:pPr>
        <w:spacing w:line="480" w:lineRule="auto"/>
        <w:rPr>
          <w:rFonts w:ascii="Times New Roman" w:eastAsia="Times New Roman" w:hAnsi="Times New Roman" w:cs="Times New Roman"/>
        </w:rPr>
      </w:pPr>
      <w:r>
        <w:rPr>
          <w:rFonts w:ascii="Times New Roman" w:eastAsia="Times New Roman" w:hAnsi="Times New Roman" w:cs="Times New Roman"/>
        </w:rPr>
        <w:t>B:  Supervisor Checklist</w:t>
      </w:r>
      <w:r w:rsidR="001A661C">
        <w:rPr>
          <w:rFonts w:ascii="Times New Roman" w:eastAsia="Times New Roman" w:hAnsi="Times New Roman" w:cs="Times New Roman"/>
        </w:rPr>
        <w:t xml:space="preserve"> ……….…………………………………………………………….</w:t>
      </w:r>
      <w:r w:rsidR="001A661C">
        <w:rPr>
          <w:rFonts w:ascii="Times New Roman" w:eastAsia="Times New Roman" w:hAnsi="Times New Roman" w:cs="Times New Roman"/>
        </w:rPr>
        <w:tab/>
        <w:t>34</w:t>
      </w:r>
    </w:p>
    <w:p w14:paraId="1A63CB14" w14:textId="55D46CC1" w:rsidR="007524D0" w:rsidRDefault="00D352F5">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C:  Harvard Law School Title IX and Non-Discrim</w:t>
      </w:r>
      <w:r w:rsidR="001A661C">
        <w:rPr>
          <w:rFonts w:ascii="Times New Roman" w:eastAsia="Times New Roman" w:hAnsi="Times New Roman" w:cs="Times New Roman"/>
        </w:rPr>
        <w:t>ination Policies</w:t>
      </w:r>
      <w:proofErr w:type="gramStart"/>
      <w:r w:rsidR="001A661C">
        <w:rPr>
          <w:rFonts w:ascii="Times New Roman" w:eastAsia="Times New Roman" w:hAnsi="Times New Roman" w:cs="Times New Roman"/>
        </w:rPr>
        <w:t>…………...……………</w:t>
      </w:r>
      <w:proofErr w:type="gramEnd"/>
      <w:r w:rsidR="001A661C">
        <w:rPr>
          <w:rFonts w:ascii="Times New Roman" w:eastAsia="Times New Roman" w:hAnsi="Times New Roman" w:cs="Times New Roman"/>
        </w:rPr>
        <w:t>.</w:t>
      </w:r>
      <w:r w:rsidR="001A661C">
        <w:rPr>
          <w:rFonts w:ascii="Times New Roman" w:eastAsia="Times New Roman" w:hAnsi="Times New Roman" w:cs="Times New Roman"/>
        </w:rPr>
        <w:tab/>
        <w:t>39</w:t>
      </w:r>
    </w:p>
    <w:p w14:paraId="68AFCEEB" w14:textId="77777777" w:rsidR="00A215FE" w:rsidRDefault="00A215FE">
      <w:pPr>
        <w:jc w:val="center"/>
        <w:rPr>
          <w:rFonts w:ascii="Times New Roman" w:eastAsia="Times New Roman" w:hAnsi="Times New Roman" w:cs="Times New Roman"/>
          <w:b/>
          <w:sz w:val="28"/>
          <w:szCs w:val="28"/>
        </w:rPr>
      </w:pPr>
    </w:p>
    <w:p w14:paraId="342F8ED2" w14:textId="77777777" w:rsidR="00A215FE" w:rsidRDefault="00A215FE">
      <w:pPr>
        <w:jc w:val="center"/>
        <w:rPr>
          <w:rFonts w:ascii="Times New Roman" w:eastAsia="Times New Roman" w:hAnsi="Times New Roman" w:cs="Times New Roman"/>
          <w:b/>
          <w:sz w:val="28"/>
          <w:szCs w:val="28"/>
        </w:rPr>
      </w:pPr>
    </w:p>
    <w:p w14:paraId="2E9C78BA" w14:textId="77777777" w:rsidR="00A215FE" w:rsidRDefault="00A215FE">
      <w:pPr>
        <w:jc w:val="center"/>
        <w:rPr>
          <w:rFonts w:ascii="Times New Roman" w:eastAsia="Times New Roman" w:hAnsi="Times New Roman" w:cs="Times New Roman"/>
          <w:b/>
          <w:sz w:val="28"/>
          <w:szCs w:val="28"/>
        </w:rPr>
      </w:pPr>
    </w:p>
    <w:p w14:paraId="1A63CB16" w14:textId="0E27F987" w:rsidR="007524D0" w:rsidRDefault="00DD35A3">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GOALS OF HARVARD LAW SCHOOL’S EXTERNSHIP CLINICS</w:t>
      </w:r>
    </w:p>
    <w:p w14:paraId="1A63CB17"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B18"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Welcome to Harvard Law School’s Clinical Legal Education Program. Through your clinical externship or independent clinical, you will have an opportunity to gain practical skills, receive invaluable feedback, and engage in the critical process of reflecting on the legal system, your values, and your development as an attorney. This guidebook will provide insight into the processes of supervision and reflection, as well as outline your responsibilities and requirements as a clinical student.</w:t>
      </w:r>
    </w:p>
    <w:p w14:paraId="1A63CB19" w14:textId="77777777" w:rsidR="007524D0" w:rsidRDefault="007524D0">
      <w:pPr>
        <w:rPr>
          <w:rFonts w:ascii="Times New Roman" w:eastAsia="Times New Roman" w:hAnsi="Times New Roman" w:cs="Times New Roman"/>
        </w:rPr>
      </w:pPr>
    </w:p>
    <w:p w14:paraId="1A63CB1A" w14:textId="77777777" w:rsidR="00DD35A3" w:rsidRPr="00FB1726" w:rsidRDefault="00DD35A3" w:rsidP="00DD35A3">
      <w:pPr>
        <w:shd w:val="clear" w:color="auto" w:fill="FFFFFF"/>
        <w:spacing w:line="240" w:lineRule="auto"/>
        <w:rPr>
          <w:rFonts w:ascii="Times New Roman" w:eastAsia="Times New Roman" w:hAnsi="Times New Roman" w:cs="Times New Roman"/>
          <w:b/>
          <w:bCs/>
          <w:color w:val="1A1A1A"/>
          <w:bdr w:val="none" w:sz="0" w:space="0" w:color="auto" w:frame="1"/>
          <w:lang w:val="en-US"/>
        </w:rPr>
      </w:pPr>
      <w:r w:rsidRPr="00FB1726">
        <w:rPr>
          <w:rFonts w:ascii="Times New Roman" w:eastAsia="Times New Roman" w:hAnsi="Times New Roman" w:cs="Times New Roman"/>
          <w:b/>
          <w:bCs/>
          <w:color w:val="1A1A1A"/>
          <w:bdr w:val="none" w:sz="0" w:space="0" w:color="auto" w:frame="1"/>
          <w:lang w:val="en-US"/>
        </w:rPr>
        <w:t>The primary goals of Harvard Law School’s Externship Clinics are as follows:</w:t>
      </w:r>
    </w:p>
    <w:p w14:paraId="1A63CB1B" w14:textId="77777777" w:rsidR="00DD35A3" w:rsidRPr="00FB1726" w:rsidRDefault="00DD35A3" w:rsidP="00DD35A3">
      <w:pPr>
        <w:shd w:val="clear" w:color="auto" w:fill="FFFFFF"/>
        <w:spacing w:line="240" w:lineRule="auto"/>
        <w:rPr>
          <w:rFonts w:ascii="Times New Roman" w:eastAsia="Times New Roman" w:hAnsi="Times New Roman" w:cs="Times New Roman"/>
          <w:b/>
          <w:bCs/>
          <w:color w:val="1A1A1A"/>
          <w:bdr w:val="none" w:sz="0" w:space="0" w:color="auto" w:frame="1"/>
          <w:lang w:val="en-US"/>
        </w:rPr>
      </w:pPr>
    </w:p>
    <w:p w14:paraId="1A63CB1C" w14:textId="77777777" w:rsidR="00DD35A3" w:rsidRPr="00FB1726" w:rsidRDefault="00DD35A3" w:rsidP="00DD35A3">
      <w:pPr>
        <w:numPr>
          <w:ilvl w:val="0"/>
          <w:numId w:val="10"/>
        </w:numPr>
        <w:shd w:val="clear" w:color="auto" w:fill="FFFFFF"/>
        <w:spacing w:after="200" w:line="240" w:lineRule="auto"/>
        <w:ind w:left="0"/>
        <w:rPr>
          <w:rFonts w:ascii="Times New Roman" w:eastAsia="Times New Roman" w:hAnsi="Times New Roman" w:cs="Times New Roman"/>
          <w:color w:val="1A1A1A"/>
          <w:lang w:val="en-US"/>
        </w:rPr>
      </w:pPr>
      <w:r w:rsidRPr="00FB1726">
        <w:rPr>
          <w:rFonts w:ascii="Times New Roman" w:eastAsia="Times New Roman" w:hAnsi="Times New Roman" w:cs="Times New Roman"/>
          <w:color w:val="1A1A1A"/>
          <w:lang w:val="en-US"/>
        </w:rPr>
        <w:t>To enable students to continue to develop and clarify their professional goals through participating in, and reflecting upon, the work of their host /placement organizations;</w:t>
      </w:r>
    </w:p>
    <w:p w14:paraId="1A63CB1D" w14:textId="77777777" w:rsidR="00DD35A3" w:rsidRPr="00FB1726" w:rsidRDefault="00DD35A3" w:rsidP="00DD35A3">
      <w:pPr>
        <w:numPr>
          <w:ilvl w:val="0"/>
          <w:numId w:val="10"/>
        </w:numPr>
        <w:shd w:val="clear" w:color="auto" w:fill="FFFFFF"/>
        <w:spacing w:before="210" w:after="200" w:line="240" w:lineRule="auto"/>
        <w:ind w:left="0"/>
        <w:rPr>
          <w:rFonts w:ascii="Times New Roman" w:eastAsia="Times New Roman" w:hAnsi="Times New Roman" w:cs="Times New Roman"/>
          <w:color w:val="1A1A1A"/>
          <w:lang w:val="en-US"/>
        </w:rPr>
      </w:pPr>
      <w:r w:rsidRPr="00FB1726">
        <w:rPr>
          <w:rFonts w:ascii="Times New Roman" w:eastAsia="Times New Roman" w:hAnsi="Times New Roman" w:cs="Times New Roman"/>
          <w:color w:val="1A1A1A"/>
          <w:lang w:val="en-US"/>
        </w:rPr>
        <w:t>To further develop students’ understanding of professional responsibility and professionalism through participation in, observation of, and reflection on legal practice;</w:t>
      </w:r>
    </w:p>
    <w:p w14:paraId="1A63CB1E" w14:textId="77777777" w:rsidR="00DD35A3" w:rsidRPr="00FB1726" w:rsidRDefault="00DD35A3" w:rsidP="00DD35A3">
      <w:pPr>
        <w:numPr>
          <w:ilvl w:val="0"/>
          <w:numId w:val="10"/>
        </w:numPr>
        <w:shd w:val="clear" w:color="auto" w:fill="FFFFFF"/>
        <w:spacing w:before="210" w:after="200" w:line="240" w:lineRule="auto"/>
        <w:ind w:left="0"/>
        <w:rPr>
          <w:rFonts w:ascii="Times New Roman" w:eastAsia="Times New Roman" w:hAnsi="Times New Roman" w:cs="Times New Roman"/>
          <w:color w:val="1A1A1A"/>
          <w:lang w:val="en-US"/>
        </w:rPr>
      </w:pPr>
      <w:r w:rsidRPr="00FB1726">
        <w:rPr>
          <w:rFonts w:ascii="Times New Roman" w:eastAsia="Times New Roman" w:hAnsi="Times New Roman" w:cs="Times New Roman"/>
          <w:color w:val="1A1A1A"/>
          <w:lang w:val="en-US"/>
        </w:rPr>
        <w:lastRenderedPageBreak/>
        <w:t>To develop and strengthen lifelong habits of reflective learning and self-awareness through engaging in written and oral reflection and analysis, so that students will be able to guide their own professional growth after graduation;</w:t>
      </w:r>
    </w:p>
    <w:p w14:paraId="1A63CB1F" w14:textId="77777777" w:rsidR="00DD35A3" w:rsidRPr="00FB1726" w:rsidRDefault="00DD35A3" w:rsidP="00DD35A3">
      <w:pPr>
        <w:numPr>
          <w:ilvl w:val="0"/>
          <w:numId w:val="10"/>
        </w:numPr>
        <w:shd w:val="clear" w:color="auto" w:fill="FFFFFF"/>
        <w:spacing w:before="210" w:after="200" w:line="240" w:lineRule="auto"/>
        <w:ind w:left="0"/>
        <w:rPr>
          <w:rFonts w:ascii="Times New Roman" w:eastAsia="Times New Roman" w:hAnsi="Times New Roman" w:cs="Times New Roman"/>
          <w:color w:val="1A1A1A"/>
          <w:lang w:val="en-US"/>
        </w:rPr>
      </w:pPr>
      <w:r w:rsidRPr="00FB1726">
        <w:rPr>
          <w:rFonts w:ascii="Times New Roman" w:eastAsia="Times New Roman" w:hAnsi="Times New Roman" w:cs="Times New Roman"/>
          <w:color w:val="1A1A1A"/>
          <w:lang w:val="en-US"/>
        </w:rPr>
        <w:t>To improve students’ lawyering skills, including research, writing, and oral advocacy (whether formal or informal) through putting these skills to work for their host organization, and receiving detailed feedback from their supervisor on their work;</w:t>
      </w:r>
    </w:p>
    <w:p w14:paraId="1A63CB20" w14:textId="77777777" w:rsidR="00DD35A3" w:rsidRDefault="00DD35A3" w:rsidP="00DD35A3">
      <w:pPr>
        <w:numPr>
          <w:ilvl w:val="0"/>
          <w:numId w:val="10"/>
        </w:numPr>
        <w:shd w:val="clear" w:color="auto" w:fill="FFFFFF"/>
        <w:spacing w:before="210" w:after="200" w:line="240" w:lineRule="auto"/>
        <w:ind w:left="0"/>
        <w:rPr>
          <w:rFonts w:ascii="Times New Roman" w:eastAsia="Times New Roman" w:hAnsi="Times New Roman" w:cs="Times New Roman"/>
          <w:color w:val="1A1A1A"/>
          <w:lang w:val="en-US"/>
        </w:rPr>
      </w:pPr>
      <w:r w:rsidRPr="00FB1726">
        <w:rPr>
          <w:rFonts w:ascii="Times New Roman" w:eastAsia="Times New Roman" w:hAnsi="Times New Roman" w:cs="Times New Roman"/>
          <w:color w:val="1A1A1A"/>
          <w:lang w:val="en-US"/>
        </w:rPr>
        <w:t>To further develop students’ substantive legal knowledge and analytic skills through their work for their host organizations and classroom readings and discussion; and to underscore that public service is an essential and rewarding part of any legal career through their work at their host organization.</w:t>
      </w:r>
    </w:p>
    <w:p w14:paraId="1A63CB21" w14:textId="77777777" w:rsidR="00DD35A3" w:rsidRDefault="00DD35A3" w:rsidP="00DD35A3">
      <w:pPr>
        <w:rPr>
          <w:rFonts w:ascii="Times New Roman" w:eastAsia="Times New Roman" w:hAnsi="Times New Roman" w:cs="Times New Roman"/>
        </w:rPr>
      </w:pPr>
    </w:p>
    <w:p w14:paraId="1A63CB22" w14:textId="77777777" w:rsidR="00DD35A3" w:rsidRDefault="00DD35A3" w:rsidP="00DD35A3">
      <w:pPr>
        <w:rPr>
          <w:rFonts w:ascii="Times New Roman" w:eastAsia="Times New Roman" w:hAnsi="Times New Roman" w:cs="Times New Roman"/>
        </w:rPr>
      </w:pPr>
      <w:r>
        <w:rPr>
          <w:rFonts w:ascii="Times New Roman" w:eastAsia="Times New Roman" w:hAnsi="Times New Roman" w:cs="Times New Roman"/>
        </w:rPr>
        <w:t>To assist you in achieving a successful externship placement or independent clinical, we have compiled Student and Supervisor Handbooks of best practices for student supervision.</w:t>
      </w:r>
    </w:p>
    <w:p w14:paraId="1A63CB23" w14:textId="77777777" w:rsidR="00DD35A3" w:rsidRDefault="00DD35A3" w:rsidP="00DD35A3">
      <w:pPr>
        <w:rPr>
          <w:rFonts w:ascii="Times New Roman" w:eastAsia="Times New Roman" w:hAnsi="Times New Roman" w:cs="Times New Roman"/>
        </w:rPr>
      </w:pPr>
      <w:r>
        <w:rPr>
          <w:rFonts w:ascii="Times New Roman" w:eastAsia="Times New Roman" w:hAnsi="Times New Roman" w:cs="Times New Roman"/>
        </w:rPr>
        <w:t xml:space="preserve"> </w:t>
      </w:r>
    </w:p>
    <w:p w14:paraId="1A63CB24" w14:textId="77777777" w:rsidR="00DD35A3" w:rsidRDefault="00DD35A3" w:rsidP="00DD35A3">
      <w:pPr>
        <w:rPr>
          <w:rFonts w:ascii="Times New Roman" w:eastAsia="Times New Roman" w:hAnsi="Times New Roman" w:cs="Times New Roman"/>
        </w:rPr>
      </w:pPr>
      <w:r>
        <w:rPr>
          <w:rFonts w:ascii="Times New Roman" w:eastAsia="Times New Roman" w:hAnsi="Times New Roman" w:cs="Times New Roman"/>
        </w:rPr>
        <w:t>Ongoing feedback and evaluation is critical to ensure a successful clinical experience.   This Handbook, in addition to familiarizing you with our goals and objectives, also sets forth your responsibilities and some recommended guidelines for supervision.</w:t>
      </w:r>
    </w:p>
    <w:p w14:paraId="1A63CB25" w14:textId="77777777" w:rsidR="00DD35A3" w:rsidRDefault="00DD35A3" w:rsidP="00DD35A3">
      <w:pPr>
        <w:rPr>
          <w:rFonts w:ascii="Times New Roman" w:eastAsia="Times New Roman" w:hAnsi="Times New Roman" w:cs="Times New Roman"/>
        </w:rPr>
      </w:pPr>
    </w:p>
    <w:p w14:paraId="1A63CB26" w14:textId="11956CA4" w:rsidR="00DD35A3" w:rsidRDefault="00DD35A3" w:rsidP="00DD35A3">
      <w:pPr>
        <w:rPr>
          <w:rFonts w:ascii="Times New Roman" w:eastAsia="Times New Roman" w:hAnsi="Times New Roman" w:cs="Times New Roman"/>
        </w:rPr>
      </w:pPr>
      <w:r>
        <w:rPr>
          <w:rFonts w:ascii="Times New Roman" w:eastAsia="Times New Roman" w:hAnsi="Times New Roman" w:cs="Times New Roman"/>
        </w:rPr>
        <w:t>You can learn more about our programs on our</w:t>
      </w:r>
      <w:hyperlink r:id="rId11">
        <w:r>
          <w:rPr>
            <w:rFonts w:ascii="Times New Roman" w:eastAsia="Times New Roman" w:hAnsi="Times New Roman" w:cs="Times New Roman"/>
          </w:rPr>
          <w:t xml:space="preserve"> </w:t>
        </w:r>
      </w:hyperlink>
      <w:hyperlink r:id="rId12">
        <w:r>
          <w:rPr>
            <w:rFonts w:ascii="Times New Roman" w:eastAsia="Times New Roman" w:hAnsi="Times New Roman" w:cs="Times New Roman"/>
            <w:color w:val="1155CC"/>
            <w:u w:val="single"/>
          </w:rPr>
          <w:t>website</w:t>
        </w:r>
      </w:hyperlink>
      <w:r>
        <w:rPr>
          <w:rFonts w:ascii="Times New Roman" w:eastAsia="Times New Roman" w:hAnsi="Times New Roman" w:cs="Times New Roman"/>
        </w:rPr>
        <w:t xml:space="preserve"> and</w:t>
      </w:r>
      <w:hyperlink r:id="rId13">
        <w:r>
          <w:rPr>
            <w:rFonts w:ascii="Times New Roman" w:eastAsia="Times New Roman" w:hAnsi="Times New Roman" w:cs="Times New Roman"/>
          </w:rPr>
          <w:t xml:space="preserve"> </w:t>
        </w:r>
      </w:hyperlink>
      <w:hyperlink r:id="rId14">
        <w:r>
          <w:rPr>
            <w:rFonts w:ascii="Times New Roman" w:eastAsia="Times New Roman" w:hAnsi="Times New Roman" w:cs="Times New Roman"/>
            <w:color w:val="1155CC"/>
            <w:u w:val="single"/>
          </w:rPr>
          <w:t>blog</w:t>
        </w:r>
      </w:hyperlink>
      <w:r w:rsidR="008B50EA">
        <w:rPr>
          <w:rFonts w:ascii="Times New Roman" w:eastAsia="Times New Roman" w:hAnsi="Times New Roman" w:cs="Times New Roman"/>
        </w:rPr>
        <w:t>.</w:t>
      </w:r>
    </w:p>
    <w:p w14:paraId="1A63CB27" w14:textId="77777777" w:rsidR="00DD35A3" w:rsidRDefault="00DD35A3" w:rsidP="00DD35A3">
      <w:pPr>
        <w:rPr>
          <w:rFonts w:ascii="Times New Roman" w:eastAsia="Times New Roman" w:hAnsi="Times New Roman" w:cs="Times New Roman"/>
        </w:rPr>
      </w:pPr>
      <w:r>
        <w:rPr>
          <w:rFonts w:ascii="Times New Roman" w:eastAsia="Times New Roman" w:hAnsi="Times New Roman" w:cs="Times New Roman"/>
        </w:rPr>
        <w:t xml:space="preserve"> </w:t>
      </w:r>
    </w:p>
    <w:p w14:paraId="1A63CB28" w14:textId="77777777" w:rsidR="00DD35A3" w:rsidRDefault="00DD35A3" w:rsidP="00DD35A3">
      <w:pPr>
        <w:rPr>
          <w:rFonts w:ascii="Times New Roman" w:eastAsia="Times New Roman" w:hAnsi="Times New Roman" w:cs="Times New Roman"/>
        </w:rPr>
      </w:pPr>
      <w:r>
        <w:rPr>
          <w:rFonts w:ascii="Times New Roman" w:eastAsia="Times New Roman" w:hAnsi="Times New Roman" w:cs="Times New Roman"/>
        </w:rPr>
        <w:t>If you have any questions or concerns during the semester, please feel free to contact the Office of Clinical and Pro Bono Programs:</w:t>
      </w:r>
    </w:p>
    <w:p w14:paraId="1A63CB29" w14:textId="77777777" w:rsidR="00DD35A3" w:rsidRDefault="00DD35A3" w:rsidP="00DD35A3">
      <w:pPr>
        <w:rPr>
          <w:rFonts w:ascii="Times New Roman" w:eastAsia="Times New Roman" w:hAnsi="Times New Roman" w:cs="Times New Roman"/>
        </w:rPr>
      </w:pPr>
      <w:r>
        <w:rPr>
          <w:rFonts w:ascii="Times New Roman" w:eastAsia="Times New Roman" w:hAnsi="Times New Roman" w:cs="Times New Roman"/>
        </w:rPr>
        <w:t xml:space="preserve"> </w:t>
      </w:r>
    </w:p>
    <w:p w14:paraId="1A63CB2A" w14:textId="432A3619" w:rsidR="00DD35A3" w:rsidRDefault="00DD35A3" w:rsidP="00DD35A3">
      <w:pPr>
        <w:rPr>
          <w:rFonts w:ascii="Times New Roman" w:eastAsia="Times New Roman" w:hAnsi="Times New Roman" w:cs="Times New Roman"/>
        </w:rPr>
      </w:pPr>
    </w:p>
    <w:p w14:paraId="1A63CB2B" w14:textId="77777777" w:rsidR="00DD35A3" w:rsidRDefault="00DD35A3" w:rsidP="00DD35A3">
      <w:pPr>
        <w:rPr>
          <w:rFonts w:ascii="Times New Roman" w:eastAsia="Times New Roman" w:hAnsi="Times New Roman" w:cs="Times New Roman"/>
        </w:rPr>
      </w:pPr>
      <w:r>
        <w:rPr>
          <w:rFonts w:ascii="Times New Roman" w:eastAsia="Times New Roman" w:hAnsi="Times New Roman" w:cs="Times New Roman"/>
        </w:rPr>
        <w:t>Director of Externships</w:t>
      </w:r>
    </w:p>
    <w:p w14:paraId="1A63CB2C" w14:textId="77777777" w:rsidR="00DD35A3" w:rsidRDefault="00DD35A3" w:rsidP="00DD35A3">
      <w:pPr>
        <w:rPr>
          <w:rFonts w:ascii="Times New Roman" w:eastAsia="Times New Roman" w:hAnsi="Times New Roman" w:cs="Times New Roman"/>
        </w:rPr>
      </w:pPr>
      <w:r>
        <w:rPr>
          <w:rFonts w:ascii="Times New Roman" w:eastAsia="Times New Roman" w:hAnsi="Times New Roman" w:cs="Times New Roman"/>
        </w:rPr>
        <w:t>Office of Clinical and Pro Bono Programs</w:t>
      </w:r>
    </w:p>
    <w:p w14:paraId="1A63CB2D" w14:textId="77777777" w:rsidR="00DD35A3" w:rsidRDefault="00DD35A3" w:rsidP="00DD35A3">
      <w:pPr>
        <w:rPr>
          <w:rFonts w:ascii="Times New Roman" w:eastAsia="Times New Roman" w:hAnsi="Times New Roman" w:cs="Times New Roman"/>
        </w:rPr>
      </w:pPr>
      <w:r>
        <w:rPr>
          <w:rFonts w:ascii="Times New Roman" w:eastAsia="Times New Roman" w:hAnsi="Times New Roman" w:cs="Times New Roman"/>
        </w:rPr>
        <w:t>617-495-3765</w:t>
      </w:r>
    </w:p>
    <w:p w14:paraId="1A63CB2E" w14:textId="77777777" w:rsidR="00DD35A3" w:rsidRDefault="00E144A1" w:rsidP="00DD35A3">
      <w:pPr>
        <w:rPr>
          <w:rFonts w:ascii="Times New Roman" w:eastAsia="Times New Roman" w:hAnsi="Times New Roman" w:cs="Times New Roman"/>
        </w:rPr>
      </w:pPr>
      <w:hyperlink r:id="rId15" w:history="1">
        <w:r w:rsidR="00DD35A3" w:rsidRPr="00D72B7C">
          <w:rPr>
            <w:rStyle w:val="Hyperlink"/>
            <w:rFonts w:ascii="Times New Roman" w:eastAsia="Times New Roman" w:hAnsi="Times New Roman" w:cs="Times New Roman"/>
          </w:rPr>
          <w:t>clinical@law.harvard.edu</w:t>
        </w:r>
      </w:hyperlink>
      <w:r w:rsidR="00DD35A3">
        <w:rPr>
          <w:rFonts w:ascii="Times New Roman" w:eastAsia="Times New Roman" w:hAnsi="Times New Roman" w:cs="Times New Roman"/>
        </w:rPr>
        <w:t xml:space="preserve"> </w:t>
      </w:r>
    </w:p>
    <w:p w14:paraId="1A63CB2F" w14:textId="1194FD77" w:rsidR="007524D0" w:rsidRPr="002774F8" w:rsidRDefault="00DD35A3" w:rsidP="007D6D50">
      <w:pPr>
        <w:jc w:val="center"/>
        <w:rPr>
          <w:rFonts w:ascii="Times New Roman" w:eastAsia="Times New Roman" w:hAnsi="Times New Roman" w:cs="Times New Roman"/>
          <w:b/>
          <w:sz w:val="28"/>
          <w:szCs w:val="28"/>
        </w:rPr>
      </w:pPr>
      <w:r>
        <w:rPr>
          <w:b/>
          <w:color w:val="000000"/>
          <w:sz w:val="28"/>
          <w:szCs w:val="28"/>
        </w:rPr>
        <w:br w:type="page"/>
      </w:r>
      <w:r w:rsidR="00D81817" w:rsidRPr="002774F8">
        <w:rPr>
          <w:rFonts w:ascii="Times New Roman" w:hAnsi="Times New Roman" w:cs="Times New Roman"/>
          <w:b/>
          <w:color w:val="000000"/>
          <w:sz w:val="28"/>
          <w:szCs w:val="28"/>
        </w:rPr>
        <w:lastRenderedPageBreak/>
        <w:t>S</w:t>
      </w:r>
      <w:r w:rsidR="00D352F5" w:rsidRPr="002774F8">
        <w:rPr>
          <w:rFonts w:ascii="Times New Roman" w:eastAsia="Times New Roman" w:hAnsi="Times New Roman" w:cs="Times New Roman"/>
          <w:b/>
          <w:sz w:val="28"/>
          <w:szCs w:val="28"/>
        </w:rPr>
        <w:t>tatement on Diversity, Inclusion and Equity</w:t>
      </w:r>
    </w:p>
    <w:p w14:paraId="1A63CB30" w14:textId="77777777" w:rsidR="007524D0" w:rsidRDefault="00D352F5">
      <w:pPr>
        <w:rPr>
          <w:rFonts w:ascii="Times New Roman" w:eastAsia="Times New Roman" w:hAnsi="Times New Roman" w:cs="Times New Roman"/>
        </w:rPr>
      </w:pPr>
      <w:r>
        <w:t>T</w:t>
      </w:r>
      <w:r>
        <w:rPr>
          <w:rFonts w:ascii="Times New Roman" w:eastAsia="Times New Roman" w:hAnsi="Times New Roman" w:cs="Times New Roman"/>
        </w:rPr>
        <w:t>he Office of Clinical and Pro Bono programs encourages and believes that a legal education and legal profession that promotes excellence is one that fully embraces students, as aspiring lawyers, from varied backgrounds, cultures, races, identities, life experiences, perspectives, beliefs and values.  We recognize that implicit bias, micro</w:t>
      </w:r>
      <w:r w:rsidR="00317C0F">
        <w:rPr>
          <w:rFonts w:ascii="Times New Roman" w:eastAsia="Times New Roman" w:hAnsi="Times New Roman" w:cs="Times New Roman"/>
        </w:rPr>
        <w:t xml:space="preserve"> </w:t>
      </w:r>
      <w:r>
        <w:rPr>
          <w:rFonts w:ascii="Times New Roman" w:eastAsia="Times New Roman" w:hAnsi="Times New Roman" w:cs="Times New Roman"/>
        </w:rPr>
        <w:t xml:space="preserve">aggressions, and other inequities permeate our society and our profession affecting some students striving to excel in academia and the profession.  We expect that </w:t>
      </w:r>
      <w:proofErr w:type="gramStart"/>
      <w:r>
        <w:rPr>
          <w:rFonts w:ascii="Times New Roman" w:eastAsia="Times New Roman" w:hAnsi="Times New Roman" w:cs="Times New Roman"/>
        </w:rPr>
        <w:t>organizations/agencies</w:t>
      </w:r>
      <w:proofErr w:type="gramEnd"/>
      <w:r>
        <w:rPr>
          <w:rFonts w:ascii="Times New Roman" w:eastAsia="Times New Roman" w:hAnsi="Times New Roman" w:cs="Times New Roman"/>
        </w:rPr>
        <w:t xml:space="preserve"> who commit to the mentorship and supervision of the professional development of student interns, are proactively engaging in measures needed to ensure access, opportunity, and inclusive and equitable work spaces for all students, including those from historically marginalized groups.  These groups include, but are not necessarily limited to, students from different races, ethnicities, sexual orientation, gender identity, disability, and low socioeconomic status.   OCP is available to speak with students who have questions and concerns about a placement that is not fully welcoming and encouraging of all students to realize their potential.   </w:t>
      </w:r>
    </w:p>
    <w:p w14:paraId="1A63CB31" w14:textId="77777777" w:rsidR="007524D0" w:rsidRDefault="007524D0">
      <w:pPr>
        <w:jc w:val="center"/>
        <w:rPr>
          <w:rFonts w:ascii="Times New Roman" w:eastAsia="Times New Roman" w:hAnsi="Times New Roman" w:cs="Times New Roman"/>
          <w:b/>
          <w:sz w:val="28"/>
          <w:szCs w:val="28"/>
        </w:rPr>
      </w:pPr>
    </w:p>
    <w:p w14:paraId="1A63CB32" w14:textId="77777777" w:rsidR="007524D0" w:rsidRDefault="007524D0">
      <w:pPr>
        <w:jc w:val="center"/>
        <w:rPr>
          <w:rFonts w:ascii="Times New Roman" w:eastAsia="Times New Roman" w:hAnsi="Times New Roman" w:cs="Times New Roman"/>
          <w:b/>
          <w:sz w:val="28"/>
          <w:szCs w:val="28"/>
        </w:rPr>
      </w:pPr>
    </w:p>
    <w:p w14:paraId="1A63CB33" w14:textId="77777777" w:rsidR="007524D0" w:rsidRDefault="007524D0">
      <w:pPr>
        <w:jc w:val="center"/>
        <w:rPr>
          <w:rFonts w:ascii="Times New Roman" w:eastAsia="Times New Roman" w:hAnsi="Times New Roman" w:cs="Times New Roman"/>
          <w:b/>
          <w:sz w:val="28"/>
          <w:szCs w:val="28"/>
        </w:rPr>
      </w:pPr>
    </w:p>
    <w:p w14:paraId="1A63CB34" w14:textId="77777777" w:rsidR="007524D0" w:rsidRDefault="007524D0">
      <w:pPr>
        <w:jc w:val="center"/>
        <w:rPr>
          <w:rFonts w:ascii="Times New Roman" w:eastAsia="Times New Roman" w:hAnsi="Times New Roman" w:cs="Times New Roman"/>
          <w:b/>
          <w:sz w:val="28"/>
          <w:szCs w:val="28"/>
        </w:rPr>
      </w:pPr>
    </w:p>
    <w:p w14:paraId="1A63CB35" w14:textId="77777777" w:rsidR="007524D0" w:rsidRDefault="007524D0">
      <w:pPr>
        <w:jc w:val="center"/>
        <w:rPr>
          <w:rFonts w:ascii="Times New Roman" w:eastAsia="Times New Roman" w:hAnsi="Times New Roman" w:cs="Times New Roman"/>
          <w:b/>
          <w:sz w:val="28"/>
          <w:szCs w:val="28"/>
        </w:rPr>
      </w:pPr>
    </w:p>
    <w:p w14:paraId="1A63CB36" w14:textId="77777777" w:rsidR="007524D0" w:rsidRDefault="007524D0">
      <w:pPr>
        <w:jc w:val="center"/>
        <w:rPr>
          <w:rFonts w:ascii="Times New Roman" w:eastAsia="Times New Roman" w:hAnsi="Times New Roman" w:cs="Times New Roman"/>
          <w:b/>
          <w:sz w:val="28"/>
          <w:szCs w:val="28"/>
        </w:rPr>
      </w:pPr>
    </w:p>
    <w:p w14:paraId="1A63CB37" w14:textId="77777777" w:rsidR="007524D0" w:rsidRDefault="007524D0">
      <w:pPr>
        <w:jc w:val="center"/>
        <w:rPr>
          <w:rFonts w:ascii="Times New Roman" w:eastAsia="Times New Roman" w:hAnsi="Times New Roman" w:cs="Times New Roman"/>
          <w:b/>
          <w:sz w:val="28"/>
          <w:szCs w:val="28"/>
        </w:rPr>
      </w:pPr>
    </w:p>
    <w:p w14:paraId="1A63CB38" w14:textId="77777777" w:rsidR="007524D0" w:rsidRDefault="007524D0">
      <w:pPr>
        <w:jc w:val="center"/>
        <w:rPr>
          <w:rFonts w:ascii="Times New Roman" w:eastAsia="Times New Roman" w:hAnsi="Times New Roman" w:cs="Times New Roman"/>
          <w:b/>
          <w:sz w:val="28"/>
          <w:szCs w:val="28"/>
        </w:rPr>
      </w:pPr>
    </w:p>
    <w:p w14:paraId="1A63CB39" w14:textId="77777777" w:rsidR="007524D0" w:rsidRDefault="007524D0">
      <w:pPr>
        <w:jc w:val="center"/>
        <w:rPr>
          <w:rFonts w:ascii="Times New Roman" w:eastAsia="Times New Roman" w:hAnsi="Times New Roman" w:cs="Times New Roman"/>
          <w:b/>
          <w:sz w:val="28"/>
          <w:szCs w:val="28"/>
        </w:rPr>
      </w:pPr>
    </w:p>
    <w:p w14:paraId="1A63CB3A" w14:textId="77777777" w:rsidR="007524D0" w:rsidRDefault="007524D0">
      <w:pPr>
        <w:jc w:val="center"/>
        <w:rPr>
          <w:rFonts w:ascii="Times New Roman" w:eastAsia="Times New Roman" w:hAnsi="Times New Roman" w:cs="Times New Roman"/>
          <w:b/>
          <w:sz w:val="28"/>
          <w:szCs w:val="28"/>
        </w:rPr>
      </w:pPr>
    </w:p>
    <w:p w14:paraId="1A63CB3B" w14:textId="77777777" w:rsidR="007524D0" w:rsidRDefault="007524D0">
      <w:pPr>
        <w:jc w:val="center"/>
        <w:rPr>
          <w:rFonts w:ascii="Times New Roman" w:eastAsia="Times New Roman" w:hAnsi="Times New Roman" w:cs="Times New Roman"/>
          <w:b/>
          <w:sz w:val="28"/>
          <w:szCs w:val="28"/>
        </w:rPr>
      </w:pPr>
    </w:p>
    <w:p w14:paraId="1A63CB3C" w14:textId="77777777" w:rsidR="007524D0" w:rsidRDefault="007524D0">
      <w:pPr>
        <w:jc w:val="center"/>
        <w:rPr>
          <w:rFonts w:ascii="Times New Roman" w:eastAsia="Times New Roman" w:hAnsi="Times New Roman" w:cs="Times New Roman"/>
          <w:b/>
          <w:sz w:val="28"/>
          <w:szCs w:val="28"/>
        </w:rPr>
      </w:pPr>
    </w:p>
    <w:p w14:paraId="1A63CB3D" w14:textId="77777777" w:rsidR="007524D0" w:rsidRDefault="007524D0">
      <w:pPr>
        <w:jc w:val="center"/>
        <w:rPr>
          <w:rFonts w:ascii="Times New Roman" w:eastAsia="Times New Roman" w:hAnsi="Times New Roman" w:cs="Times New Roman"/>
          <w:b/>
          <w:sz w:val="28"/>
          <w:szCs w:val="28"/>
        </w:rPr>
      </w:pPr>
    </w:p>
    <w:p w14:paraId="1A63CB3E" w14:textId="77777777" w:rsidR="007524D0" w:rsidRDefault="007524D0">
      <w:pPr>
        <w:jc w:val="center"/>
        <w:rPr>
          <w:rFonts w:ascii="Times New Roman" w:eastAsia="Times New Roman" w:hAnsi="Times New Roman" w:cs="Times New Roman"/>
          <w:b/>
          <w:sz w:val="28"/>
          <w:szCs w:val="28"/>
        </w:rPr>
      </w:pPr>
    </w:p>
    <w:p w14:paraId="1A63CB3F" w14:textId="77777777" w:rsidR="007524D0" w:rsidRDefault="007524D0">
      <w:pPr>
        <w:jc w:val="center"/>
        <w:rPr>
          <w:rFonts w:ascii="Times New Roman" w:eastAsia="Times New Roman" w:hAnsi="Times New Roman" w:cs="Times New Roman"/>
          <w:b/>
          <w:sz w:val="28"/>
          <w:szCs w:val="28"/>
        </w:rPr>
      </w:pPr>
    </w:p>
    <w:p w14:paraId="1A63CB40" w14:textId="77777777" w:rsidR="007524D0" w:rsidRDefault="007524D0">
      <w:pPr>
        <w:jc w:val="center"/>
        <w:rPr>
          <w:rFonts w:ascii="Times New Roman" w:eastAsia="Times New Roman" w:hAnsi="Times New Roman" w:cs="Times New Roman"/>
          <w:b/>
          <w:sz w:val="28"/>
          <w:szCs w:val="28"/>
        </w:rPr>
      </w:pPr>
    </w:p>
    <w:p w14:paraId="1A63CB41" w14:textId="77777777" w:rsidR="007524D0" w:rsidRDefault="007524D0">
      <w:pPr>
        <w:jc w:val="center"/>
        <w:rPr>
          <w:rFonts w:ascii="Times New Roman" w:eastAsia="Times New Roman" w:hAnsi="Times New Roman" w:cs="Times New Roman"/>
          <w:b/>
          <w:sz w:val="28"/>
          <w:szCs w:val="28"/>
        </w:rPr>
      </w:pPr>
    </w:p>
    <w:p w14:paraId="1A63CB42" w14:textId="77777777" w:rsidR="007524D0" w:rsidRDefault="007524D0">
      <w:pPr>
        <w:jc w:val="center"/>
        <w:rPr>
          <w:rFonts w:ascii="Times New Roman" w:eastAsia="Times New Roman" w:hAnsi="Times New Roman" w:cs="Times New Roman"/>
          <w:b/>
          <w:sz w:val="28"/>
          <w:szCs w:val="28"/>
        </w:rPr>
      </w:pPr>
    </w:p>
    <w:p w14:paraId="1A63CB43" w14:textId="77777777" w:rsidR="007524D0" w:rsidRDefault="007524D0">
      <w:pPr>
        <w:jc w:val="center"/>
        <w:rPr>
          <w:rFonts w:ascii="Times New Roman" w:eastAsia="Times New Roman" w:hAnsi="Times New Roman" w:cs="Times New Roman"/>
          <w:b/>
          <w:sz w:val="28"/>
          <w:szCs w:val="28"/>
        </w:rPr>
      </w:pPr>
    </w:p>
    <w:p w14:paraId="1A63CB44" w14:textId="77777777" w:rsidR="007524D0" w:rsidRDefault="007524D0">
      <w:pPr>
        <w:jc w:val="center"/>
        <w:rPr>
          <w:rFonts w:ascii="Times New Roman" w:eastAsia="Times New Roman" w:hAnsi="Times New Roman" w:cs="Times New Roman"/>
          <w:b/>
          <w:sz w:val="28"/>
          <w:szCs w:val="28"/>
        </w:rPr>
      </w:pPr>
    </w:p>
    <w:p w14:paraId="1A63CB45" w14:textId="77777777" w:rsidR="007524D0" w:rsidRDefault="007524D0">
      <w:pPr>
        <w:jc w:val="center"/>
        <w:rPr>
          <w:rFonts w:ascii="Times New Roman" w:eastAsia="Times New Roman" w:hAnsi="Times New Roman" w:cs="Times New Roman"/>
          <w:b/>
          <w:sz w:val="28"/>
          <w:szCs w:val="28"/>
        </w:rPr>
      </w:pPr>
    </w:p>
    <w:p w14:paraId="1A63CB46" w14:textId="77777777" w:rsidR="007524D0" w:rsidRDefault="007524D0">
      <w:pPr>
        <w:jc w:val="center"/>
        <w:rPr>
          <w:rFonts w:ascii="Times New Roman" w:eastAsia="Times New Roman" w:hAnsi="Times New Roman" w:cs="Times New Roman"/>
          <w:b/>
          <w:sz w:val="28"/>
          <w:szCs w:val="28"/>
        </w:rPr>
      </w:pPr>
    </w:p>
    <w:p w14:paraId="1A63CB47" w14:textId="77777777" w:rsidR="00A35DCE" w:rsidRDefault="00A35DCE">
      <w:pPr>
        <w:jc w:val="center"/>
        <w:rPr>
          <w:rFonts w:ascii="Times New Roman" w:eastAsia="Times New Roman" w:hAnsi="Times New Roman" w:cs="Times New Roman"/>
          <w:b/>
          <w:sz w:val="28"/>
          <w:szCs w:val="28"/>
        </w:rPr>
      </w:pPr>
    </w:p>
    <w:p w14:paraId="1A63CB48" w14:textId="77777777" w:rsidR="00D81817" w:rsidRDefault="00D81817">
      <w:pPr>
        <w:jc w:val="center"/>
        <w:rPr>
          <w:rFonts w:ascii="Times New Roman" w:eastAsia="Times New Roman" w:hAnsi="Times New Roman" w:cs="Times New Roman"/>
          <w:b/>
          <w:sz w:val="28"/>
          <w:szCs w:val="28"/>
        </w:rPr>
      </w:pPr>
    </w:p>
    <w:p w14:paraId="1A63CB49" w14:textId="77777777" w:rsidR="007524D0" w:rsidRDefault="00D352F5" w:rsidP="00D81817">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CONTACTS</w:t>
      </w:r>
    </w:p>
    <w:p w14:paraId="1A63CB4A"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B4B"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B4C" w14:textId="0EA23912"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For Externships and J.D.                     </w:t>
      </w:r>
      <w:r>
        <w:rPr>
          <w:rFonts w:ascii="Times New Roman" w:eastAsia="Times New Roman" w:hAnsi="Times New Roman" w:cs="Times New Roman"/>
        </w:rPr>
        <w:tab/>
      </w:r>
      <w:r>
        <w:rPr>
          <w:rFonts w:ascii="Times New Roman" w:eastAsia="Times New Roman" w:hAnsi="Times New Roman" w:cs="Times New Roman"/>
        </w:rPr>
        <w:tab/>
      </w:r>
    </w:p>
    <w:p w14:paraId="1A63CB4D"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Domestic Independent                       </w:t>
      </w:r>
      <w:r>
        <w:rPr>
          <w:rFonts w:ascii="Times New Roman" w:eastAsia="Times New Roman" w:hAnsi="Times New Roman" w:cs="Times New Roman"/>
        </w:rPr>
        <w:tab/>
      </w:r>
      <w:r>
        <w:rPr>
          <w:rFonts w:ascii="Times New Roman" w:eastAsia="Times New Roman" w:hAnsi="Times New Roman" w:cs="Times New Roman"/>
        </w:rPr>
        <w:tab/>
        <w:t>Director of Externships</w:t>
      </w:r>
    </w:p>
    <w:p w14:paraId="1A63CB4E"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Clinical Projects: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Office of Clinical and Pro Bono Programs</w:t>
      </w:r>
    </w:p>
    <w:p w14:paraId="1A63CB4F" w14:textId="77777777" w:rsidR="007524D0" w:rsidRDefault="00D352F5">
      <w:pPr>
        <w:ind w:left="3600" w:firstLine="720"/>
        <w:rPr>
          <w:rFonts w:ascii="Times New Roman" w:eastAsia="Times New Roman" w:hAnsi="Times New Roman" w:cs="Times New Roman"/>
        </w:rPr>
      </w:pPr>
      <w:r>
        <w:rPr>
          <w:rFonts w:ascii="Times New Roman" w:eastAsia="Times New Roman" w:hAnsi="Times New Roman" w:cs="Times New Roman"/>
        </w:rPr>
        <w:t>617-495-3765</w:t>
      </w:r>
    </w:p>
    <w:p w14:paraId="1A63CB50" w14:textId="77777777" w:rsidR="007524D0" w:rsidRDefault="00D352F5">
      <w:pPr>
        <w:ind w:left="3600" w:firstLine="720"/>
        <w:rPr>
          <w:rFonts w:ascii="Times New Roman" w:eastAsia="Times New Roman" w:hAnsi="Times New Roman" w:cs="Times New Roman"/>
        </w:rPr>
      </w:pPr>
      <w:r>
        <w:rPr>
          <w:rFonts w:ascii="Times New Roman" w:eastAsia="Times New Roman" w:hAnsi="Times New Roman" w:cs="Times New Roman"/>
        </w:rPr>
        <w:t>esolar@law.harvard.edu</w:t>
      </w:r>
    </w:p>
    <w:p w14:paraId="1A63CB51" w14:textId="77777777" w:rsidR="007524D0" w:rsidRDefault="007524D0">
      <w:pPr>
        <w:rPr>
          <w:rFonts w:ascii="Times New Roman" w:eastAsia="Times New Roman" w:hAnsi="Times New Roman" w:cs="Times New Roman"/>
        </w:rPr>
      </w:pPr>
    </w:p>
    <w:p w14:paraId="1A63CB52"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B53"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For International Independent:</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Jill Crockett</w:t>
      </w:r>
    </w:p>
    <w:p w14:paraId="1A63CB54"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Clinical Projects: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Associate Director</w:t>
      </w:r>
    </w:p>
    <w:p w14:paraId="1A63CB55" w14:textId="77777777" w:rsidR="007524D0" w:rsidRDefault="00D352F5">
      <w:pPr>
        <w:ind w:left="3600" w:firstLine="720"/>
        <w:rPr>
          <w:rFonts w:ascii="Times New Roman" w:eastAsia="Times New Roman" w:hAnsi="Times New Roman" w:cs="Times New Roman"/>
        </w:rPr>
      </w:pPr>
      <w:r>
        <w:rPr>
          <w:rFonts w:ascii="Times New Roman" w:eastAsia="Times New Roman" w:hAnsi="Times New Roman" w:cs="Times New Roman"/>
        </w:rPr>
        <w:t>Office of Clinical and Pro Bono Program</w:t>
      </w:r>
    </w:p>
    <w:p w14:paraId="1A63CB56" w14:textId="77777777" w:rsidR="007524D0" w:rsidRDefault="00D352F5">
      <w:pPr>
        <w:ind w:left="3600" w:firstLine="720"/>
        <w:rPr>
          <w:rFonts w:ascii="Times New Roman" w:eastAsia="Times New Roman" w:hAnsi="Times New Roman" w:cs="Times New Roman"/>
        </w:rPr>
      </w:pPr>
      <w:r>
        <w:rPr>
          <w:rFonts w:ascii="Times New Roman" w:eastAsia="Times New Roman" w:hAnsi="Times New Roman" w:cs="Times New Roman"/>
        </w:rPr>
        <w:t>617-384-994</w:t>
      </w:r>
    </w:p>
    <w:p w14:paraId="1A63CB57" w14:textId="77777777" w:rsidR="007524D0" w:rsidRDefault="00D352F5">
      <w:pPr>
        <w:ind w:left="3600" w:firstLine="720"/>
        <w:rPr>
          <w:rFonts w:ascii="Times New Roman" w:eastAsia="Times New Roman" w:hAnsi="Times New Roman" w:cs="Times New Roman"/>
        </w:rPr>
      </w:pPr>
      <w:r>
        <w:rPr>
          <w:rFonts w:ascii="Times New Roman" w:eastAsia="Times New Roman" w:hAnsi="Times New Roman" w:cs="Times New Roman"/>
        </w:rPr>
        <w:t>jcrockett@law.harvard.edu</w:t>
      </w:r>
    </w:p>
    <w:p w14:paraId="1A63CB58"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1A63CB59"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For LL.M. international                      </w:t>
      </w:r>
      <w:r>
        <w:rPr>
          <w:rFonts w:ascii="Times New Roman" w:eastAsia="Times New Roman" w:hAnsi="Times New Roman" w:cs="Times New Roman"/>
        </w:rPr>
        <w:tab/>
      </w:r>
      <w:r>
        <w:rPr>
          <w:rFonts w:ascii="Times New Roman" w:eastAsia="Times New Roman" w:hAnsi="Times New Roman" w:cs="Times New Roman"/>
        </w:rPr>
        <w:tab/>
        <w:t>Sheryl Dickey</w:t>
      </w:r>
    </w:p>
    <w:p w14:paraId="1A63CB5A" w14:textId="77777777" w:rsidR="007524D0" w:rsidRDefault="00D352F5">
      <w:pPr>
        <w:rPr>
          <w:rFonts w:ascii="Times New Roman" w:eastAsia="Times New Roman" w:hAnsi="Times New Roman" w:cs="Times New Roman"/>
        </w:rPr>
      </w:pPr>
      <w:proofErr w:type="gramStart"/>
      <w:r>
        <w:rPr>
          <w:rFonts w:ascii="Times New Roman" w:eastAsia="Times New Roman" w:hAnsi="Times New Roman" w:cs="Times New Roman"/>
        </w:rPr>
        <w:t>and</w:t>
      </w:r>
      <w:proofErr w:type="gramEnd"/>
      <w:r>
        <w:rPr>
          <w:rFonts w:ascii="Times New Roman" w:eastAsia="Times New Roman" w:hAnsi="Times New Roman" w:cs="Times New Roman"/>
        </w:rPr>
        <w:t xml:space="preserve"> Domestic Independent: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Attorney Advisor for LL.M. Pro Bono Program</w:t>
      </w:r>
    </w:p>
    <w:p w14:paraId="1A63CB5B"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Clinical Projects: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Office of Clinical and Pro Bono Programs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617-495-2216</w:t>
      </w:r>
    </w:p>
    <w:p w14:paraId="1A63CB5C" w14:textId="77777777" w:rsidR="007524D0" w:rsidRDefault="00D352F5">
      <w:pPr>
        <w:ind w:left="3600" w:firstLine="720"/>
        <w:rPr>
          <w:rFonts w:ascii="Times New Roman" w:eastAsia="Times New Roman" w:hAnsi="Times New Roman" w:cs="Times New Roman"/>
        </w:rPr>
      </w:pPr>
      <w:r>
        <w:rPr>
          <w:rFonts w:ascii="Times New Roman" w:eastAsia="Times New Roman" w:hAnsi="Times New Roman" w:cs="Times New Roman"/>
        </w:rPr>
        <w:t>sdickey@law.harvard.edu</w:t>
      </w:r>
    </w:p>
    <w:p w14:paraId="1A63CB5D"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B5E"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For Registration Questions: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rPr>
        <w:tab/>
        <w:t>Maggie Bay</w:t>
      </w:r>
    </w:p>
    <w:p w14:paraId="1A63CB5F" w14:textId="77777777" w:rsidR="007524D0" w:rsidRDefault="00D352F5">
      <w:pPr>
        <w:ind w:left="3600" w:firstLine="720"/>
        <w:rPr>
          <w:rFonts w:ascii="Times New Roman" w:eastAsia="Times New Roman" w:hAnsi="Times New Roman" w:cs="Times New Roman"/>
        </w:rPr>
      </w:pPr>
      <w:r>
        <w:rPr>
          <w:rFonts w:ascii="Times New Roman" w:eastAsia="Times New Roman" w:hAnsi="Times New Roman" w:cs="Times New Roman"/>
        </w:rPr>
        <w:t>Administrative Director for Curriculum Planning</w:t>
      </w:r>
    </w:p>
    <w:p w14:paraId="1A63CB60" w14:textId="77777777" w:rsidR="007524D0" w:rsidRDefault="00D352F5">
      <w:pPr>
        <w:ind w:left="3600" w:firstLine="720"/>
        <w:rPr>
          <w:rFonts w:ascii="Times New Roman" w:eastAsia="Times New Roman" w:hAnsi="Times New Roman" w:cs="Times New Roman"/>
        </w:rPr>
      </w:pPr>
      <w:r>
        <w:rPr>
          <w:rFonts w:ascii="Times New Roman" w:eastAsia="Times New Roman" w:hAnsi="Times New Roman" w:cs="Times New Roman"/>
        </w:rPr>
        <w:t>Office of Clinical and Pro Bono Programs</w:t>
      </w:r>
      <w:r>
        <w:rPr>
          <w:rFonts w:ascii="Times New Roman" w:eastAsia="Times New Roman" w:hAnsi="Times New Roman" w:cs="Times New Roman"/>
        </w:rPr>
        <w:tab/>
      </w:r>
    </w:p>
    <w:p w14:paraId="1A63CB61" w14:textId="77777777" w:rsidR="007524D0" w:rsidRDefault="00D352F5">
      <w:pPr>
        <w:ind w:left="3600" w:firstLine="720"/>
        <w:rPr>
          <w:rFonts w:ascii="Times New Roman" w:eastAsia="Times New Roman" w:hAnsi="Times New Roman" w:cs="Times New Roman"/>
        </w:rPr>
      </w:pPr>
      <w:r>
        <w:rPr>
          <w:rFonts w:ascii="Times New Roman" w:eastAsia="Times New Roman" w:hAnsi="Times New Roman" w:cs="Times New Roman"/>
        </w:rPr>
        <w:t>617-495-5284</w:t>
      </w:r>
    </w:p>
    <w:p w14:paraId="1A63CB62" w14:textId="77777777" w:rsidR="007524D0" w:rsidRDefault="00D352F5">
      <w:pPr>
        <w:ind w:left="3600" w:firstLine="720"/>
        <w:rPr>
          <w:rFonts w:ascii="Times New Roman" w:eastAsia="Times New Roman" w:hAnsi="Times New Roman" w:cs="Times New Roman"/>
        </w:rPr>
      </w:pPr>
      <w:r>
        <w:rPr>
          <w:rFonts w:ascii="Times New Roman" w:eastAsia="Times New Roman" w:hAnsi="Times New Roman" w:cs="Times New Roman"/>
        </w:rPr>
        <w:t>mbay@law.harvard.edu</w:t>
      </w:r>
    </w:p>
    <w:p w14:paraId="1A63CB63" w14:textId="77777777" w:rsidR="007524D0" w:rsidRDefault="00D352F5">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A63CB64" w14:textId="77777777" w:rsidR="007524D0" w:rsidRDefault="00D352F5">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A63CB65" w14:textId="77777777" w:rsidR="007524D0" w:rsidRDefault="00D352F5">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A63CB66" w14:textId="77777777" w:rsidR="007524D0" w:rsidRDefault="00D352F5">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A63CB67" w14:textId="77777777" w:rsidR="007524D0" w:rsidRDefault="00D352F5">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A63CB68" w14:textId="77777777" w:rsidR="007524D0" w:rsidRDefault="00D352F5">
      <w:pPr>
        <w:jc w:val="center"/>
        <w:rPr>
          <w:rFonts w:ascii="Times New Roman" w:eastAsia="Times New Roman" w:hAnsi="Times New Roman" w:cs="Times New Roman"/>
          <w:b/>
        </w:rPr>
      </w:pPr>
      <w:r>
        <w:rPr>
          <w:rFonts w:ascii="Times New Roman" w:eastAsia="Times New Roman" w:hAnsi="Times New Roman" w:cs="Times New Roman"/>
          <w:b/>
        </w:rPr>
        <w:t xml:space="preserve"> </w:t>
      </w:r>
      <w:r>
        <w:br w:type="page"/>
      </w:r>
    </w:p>
    <w:p w14:paraId="1A63CB69"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CLINICAL CALENDAR</w:t>
      </w:r>
    </w:p>
    <w:p w14:paraId="1A63CB6A" w14:textId="77777777" w:rsidR="007524D0" w:rsidRDefault="00D352F5">
      <w:pPr>
        <w:jc w:val="center"/>
        <w:rPr>
          <w:rFonts w:ascii="Times New Roman" w:eastAsia="Times New Roman" w:hAnsi="Times New Roman" w:cs="Times New Roman"/>
        </w:rPr>
      </w:pPr>
      <w:r>
        <w:rPr>
          <w:rFonts w:ascii="Times New Roman" w:eastAsia="Times New Roman" w:hAnsi="Times New Roman" w:cs="Times New Roman"/>
        </w:rPr>
        <w:t xml:space="preserve"> </w:t>
      </w:r>
    </w:p>
    <w:p w14:paraId="1A63CB6B" w14:textId="77777777" w:rsidR="007524D0" w:rsidRDefault="00D352F5">
      <w:pPr>
        <w:jc w:val="center"/>
      </w:pPr>
      <w:r>
        <w:rPr>
          <w:rFonts w:ascii="Times New Roman" w:eastAsia="Times New Roman" w:hAnsi="Times New Roman" w:cs="Times New Roman"/>
        </w:rPr>
        <w:t xml:space="preserve">Please visit the clinical calendar: </w:t>
      </w:r>
    </w:p>
    <w:p w14:paraId="1A63CB6C" w14:textId="63B7A67D" w:rsidR="007524D0" w:rsidRPr="008B50EA" w:rsidRDefault="008B50EA">
      <w:pPr>
        <w:jc w:val="center"/>
        <w:rPr>
          <w:rStyle w:val="Hyperlink"/>
          <w:rFonts w:ascii="Times New Roman" w:hAnsi="Times New Roman" w:cs="Times New Roman"/>
        </w:rPr>
      </w:pPr>
      <w:r>
        <w:rPr>
          <w:rFonts w:ascii="Times New Roman" w:hAnsi="Times New Roman" w:cs="Times New Roman"/>
          <w:color w:val="1155CC"/>
          <w:u w:val="single"/>
        </w:rPr>
        <w:fldChar w:fldCharType="begin"/>
      </w:r>
      <w:r>
        <w:rPr>
          <w:rFonts w:ascii="Times New Roman" w:hAnsi="Times New Roman" w:cs="Times New Roman"/>
          <w:color w:val="1155CC"/>
          <w:u w:val="single"/>
        </w:rPr>
        <w:instrText xml:space="preserve"> HYPERLINK "https://hls.harvard.edu/clinical-calendar/" </w:instrText>
      </w:r>
      <w:r>
        <w:rPr>
          <w:rFonts w:ascii="Times New Roman" w:hAnsi="Times New Roman" w:cs="Times New Roman"/>
          <w:color w:val="1155CC"/>
          <w:u w:val="single"/>
        </w:rPr>
        <w:fldChar w:fldCharType="separate"/>
      </w:r>
      <w:r w:rsidR="00D352F5" w:rsidRPr="008B50EA">
        <w:rPr>
          <w:rStyle w:val="Hyperlink"/>
          <w:rFonts w:ascii="Times New Roman" w:hAnsi="Times New Roman" w:cs="Times New Roman"/>
        </w:rPr>
        <w:t>Clinical Calendar 202</w:t>
      </w:r>
      <w:r w:rsidR="00E144A1">
        <w:rPr>
          <w:rStyle w:val="Hyperlink"/>
          <w:rFonts w:ascii="Times New Roman" w:hAnsi="Times New Roman" w:cs="Times New Roman"/>
        </w:rPr>
        <w:t>3</w:t>
      </w:r>
      <w:r w:rsidR="00E144A1">
        <w:rPr>
          <w:rStyle w:val="Hyperlink"/>
          <w:rFonts w:ascii="Times New Roman" w:hAnsi="Times New Roman" w:cs="Times New Roman"/>
        </w:rPr>
        <w:t>-2024</w:t>
      </w:r>
    </w:p>
    <w:p w14:paraId="1A63CB6D" w14:textId="2BA19FCF" w:rsidR="007524D0" w:rsidRDefault="008B50EA">
      <w:pPr>
        <w:jc w:val="center"/>
        <w:rPr>
          <w:rFonts w:ascii="Times New Roman" w:eastAsia="Times New Roman" w:hAnsi="Times New Roman" w:cs="Times New Roman"/>
        </w:rPr>
      </w:pPr>
      <w:r>
        <w:rPr>
          <w:rFonts w:ascii="Times New Roman" w:hAnsi="Times New Roman" w:cs="Times New Roman"/>
          <w:color w:val="1155CC"/>
          <w:u w:val="single"/>
        </w:rPr>
        <w:fldChar w:fldCharType="end"/>
      </w:r>
      <w:r w:rsidR="00D352F5">
        <w:rPr>
          <w:rFonts w:ascii="Times New Roman" w:eastAsia="Times New Roman" w:hAnsi="Times New Roman" w:cs="Times New Roman"/>
        </w:rPr>
        <w:t xml:space="preserve"> </w:t>
      </w:r>
      <w:proofErr w:type="gramStart"/>
      <w:r w:rsidR="00D352F5">
        <w:rPr>
          <w:rFonts w:ascii="Times New Roman" w:eastAsia="Times New Roman" w:hAnsi="Times New Roman" w:cs="Times New Roman"/>
        </w:rPr>
        <w:t>where</w:t>
      </w:r>
      <w:proofErr w:type="gramEnd"/>
      <w:r w:rsidR="00D352F5">
        <w:rPr>
          <w:rFonts w:ascii="Times New Roman" w:eastAsia="Times New Roman" w:hAnsi="Times New Roman" w:cs="Times New Roman"/>
        </w:rPr>
        <w:t xml:space="preserve"> you can add deadlines</w:t>
      </w:r>
    </w:p>
    <w:p w14:paraId="1A63CB6E" w14:textId="77777777" w:rsidR="007524D0" w:rsidRDefault="00D352F5">
      <w:pPr>
        <w:jc w:val="center"/>
        <w:rPr>
          <w:rFonts w:ascii="Times New Roman" w:eastAsia="Times New Roman" w:hAnsi="Times New Roman" w:cs="Times New Roman"/>
        </w:rPr>
      </w:pPr>
      <w:proofErr w:type="gramStart"/>
      <w:r>
        <w:rPr>
          <w:rFonts w:ascii="Times New Roman" w:eastAsia="Times New Roman" w:hAnsi="Times New Roman" w:cs="Times New Roman"/>
        </w:rPr>
        <w:t>directly</w:t>
      </w:r>
      <w:proofErr w:type="gramEnd"/>
      <w:r>
        <w:rPr>
          <w:rFonts w:ascii="Times New Roman" w:eastAsia="Times New Roman" w:hAnsi="Times New Roman" w:cs="Times New Roman"/>
        </w:rPr>
        <w:t xml:space="preserve"> to your personal calendar.</w:t>
      </w:r>
    </w:p>
    <w:p w14:paraId="1A63CB6F" w14:textId="77777777" w:rsidR="007524D0" w:rsidRDefault="00D352F5">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A63CB70" w14:textId="77777777" w:rsidR="007524D0" w:rsidRDefault="00D352F5">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A63CB71"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rPr>
        <w:t xml:space="preserve"> </w:t>
      </w:r>
    </w:p>
    <w:p w14:paraId="1A63CB72" w14:textId="77777777" w:rsidR="007524D0" w:rsidRDefault="00D352F5">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A63CB73" w14:textId="77777777" w:rsidR="007524D0" w:rsidRDefault="00D352F5">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A63CB74" w14:textId="77777777" w:rsidR="007524D0" w:rsidRDefault="00D352F5">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A63CB75" w14:textId="77777777" w:rsidR="007524D0" w:rsidRDefault="007524D0">
      <w:pPr>
        <w:rPr>
          <w:rFonts w:ascii="Times New Roman" w:eastAsia="Times New Roman" w:hAnsi="Times New Roman" w:cs="Times New Roman"/>
          <w:b/>
        </w:rPr>
      </w:pPr>
    </w:p>
    <w:p w14:paraId="1A63CB76"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rPr>
        <w:t xml:space="preserve"> </w:t>
      </w:r>
    </w:p>
    <w:p w14:paraId="1A63CB77" w14:textId="77777777" w:rsidR="007524D0" w:rsidRDefault="00D352F5">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A63CB78" w14:textId="77777777" w:rsidR="007524D0" w:rsidRDefault="00D352F5">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A63CB79" w14:textId="77777777" w:rsidR="007524D0" w:rsidRDefault="00D352F5">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A63CB7A" w14:textId="77777777" w:rsidR="007524D0" w:rsidRDefault="00D352F5">
      <w:pPr>
        <w:jc w:val="center"/>
        <w:rPr>
          <w:rFonts w:ascii="Times New Roman" w:eastAsia="Times New Roman" w:hAnsi="Times New Roman" w:cs="Times New Roman"/>
          <w:b/>
          <w:sz w:val="28"/>
          <w:szCs w:val="28"/>
        </w:rPr>
      </w:pPr>
      <w:r>
        <w:br w:type="page"/>
      </w:r>
    </w:p>
    <w:p w14:paraId="1A63CB7B"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ACCESSIBILITY</w:t>
      </w:r>
    </w:p>
    <w:p w14:paraId="1A63CB7C" w14:textId="0D6A8715" w:rsidR="007524D0" w:rsidRDefault="00D352F5">
      <w:pPr>
        <w:spacing w:before="240" w:after="240"/>
        <w:rPr>
          <w:rFonts w:ascii="Times New Roman" w:eastAsia="Times New Roman" w:hAnsi="Times New Roman" w:cs="Times New Roman"/>
          <w:color w:val="0000FF"/>
        </w:rPr>
      </w:pPr>
      <w:r>
        <w:rPr>
          <w:rFonts w:ascii="Times New Roman" w:eastAsia="Times New Roman" w:hAnsi="Times New Roman" w:cs="Times New Roman"/>
        </w:rPr>
        <w:t>OCP fully complies with Harvard Law School’s commitment to the full inclusion of students with disabilities in its clinical programs.   In accordance with Section504 of the Rehabilitation Act of 1973, the Americans with Disabilities Act (ADA), and the Americans with Disabilities Act Amendments Act (ADAAA), HLS provides accommodations and support to students with documented disabilities on an individual, case-by-case basis.  Clinic students are encouraged to access resources made available through Student Support Services in</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the Dean of Students Office </w:t>
      </w:r>
      <w:proofErr w:type="gramStart"/>
      <w:r>
        <w:rPr>
          <w:rFonts w:ascii="Times New Roman" w:eastAsia="Times New Roman" w:hAnsi="Times New Roman" w:cs="Times New Roman"/>
        </w:rPr>
        <w:t>in order to fully participate</w:t>
      </w:r>
      <w:proofErr w:type="gramEnd"/>
      <w:r>
        <w:rPr>
          <w:rFonts w:ascii="Times New Roman" w:eastAsia="Times New Roman" w:hAnsi="Times New Roman" w:cs="Times New Roman"/>
        </w:rPr>
        <w:t xml:space="preserve"> in all clinical opportunities. </w:t>
      </w:r>
      <w:hyperlink r:id="rId16">
        <w:r>
          <w:rPr>
            <w:rFonts w:ascii="Times New Roman" w:eastAsia="Times New Roman" w:hAnsi="Times New Roman" w:cs="Times New Roman"/>
            <w:color w:val="FF0000"/>
          </w:rPr>
          <w:t xml:space="preserve"> </w:t>
        </w:r>
      </w:hyperlink>
      <w:r w:rsidR="008B50EA" w:rsidRPr="008B50EA">
        <w:t xml:space="preserve"> </w:t>
      </w:r>
      <w:hyperlink r:id="rId17" w:history="1">
        <w:r w:rsidR="008B50EA" w:rsidRPr="00181E8D">
          <w:rPr>
            <w:rStyle w:val="Hyperlink"/>
            <w:rFonts w:ascii="Times New Roman" w:eastAsia="Times New Roman" w:hAnsi="Times New Roman" w:cs="Times New Roman"/>
          </w:rPr>
          <w:t>https://hls.harvard.edu/home/accessibility-s</w:t>
        </w:r>
        <w:r w:rsidR="008B50EA" w:rsidRPr="00181E8D">
          <w:rPr>
            <w:rStyle w:val="Hyperlink"/>
            <w:rFonts w:ascii="Times New Roman" w:eastAsia="Times New Roman" w:hAnsi="Times New Roman" w:cs="Times New Roman"/>
          </w:rPr>
          <w:t>e</w:t>
        </w:r>
        <w:r w:rsidR="008B50EA" w:rsidRPr="00181E8D">
          <w:rPr>
            <w:rStyle w:val="Hyperlink"/>
            <w:rFonts w:ascii="Times New Roman" w:eastAsia="Times New Roman" w:hAnsi="Times New Roman" w:cs="Times New Roman"/>
          </w:rPr>
          <w:t>rvices-resources/</w:t>
        </w:r>
      </w:hyperlink>
      <w:r w:rsidR="008B50EA">
        <w:rPr>
          <w:rFonts w:ascii="Times New Roman" w:eastAsia="Times New Roman" w:hAnsi="Times New Roman" w:cs="Times New Roman"/>
          <w:color w:val="FF0000"/>
        </w:rPr>
        <w:t xml:space="preserve"> </w:t>
      </w:r>
      <w:r w:rsidR="003A522D">
        <w:rPr>
          <w:rFonts w:ascii="Times New Roman" w:eastAsia="Times New Roman" w:hAnsi="Times New Roman" w:cs="Times New Roman"/>
          <w:color w:val="0000FF"/>
        </w:rPr>
        <w:t xml:space="preserve"> </w:t>
      </w:r>
    </w:p>
    <w:p w14:paraId="1A63CB7D" w14:textId="7A5BABD2"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We ask that all supervisors comply with all local, state and federal rules and laws when supervising and hosting students at their work sites.   Students and supervisors with questions or concerns may reach out to </w:t>
      </w:r>
      <w:r w:rsidR="00166BF7">
        <w:rPr>
          <w:rFonts w:ascii="Times New Roman" w:eastAsia="Times New Roman" w:hAnsi="Times New Roman" w:cs="Times New Roman"/>
        </w:rPr>
        <w:t xml:space="preserve">Director of Externships at </w:t>
      </w:r>
      <w:hyperlink r:id="rId18" w:history="1">
        <w:r w:rsidR="00166BF7" w:rsidRPr="00D01AAD">
          <w:rPr>
            <w:rStyle w:val="Hyperlink"/>
            <w:rFonts w:ascii="Times New Roman" w:eastAsia="Times New Roman" w:hAnsi="Times New Roman" w:cs="Times New Roman"/>
          </w:rPr>
          <w:t>clinical@law.harvard.edu</w:t>
        </w:r>
      </w:hyperlink>
      <w:r w:rsidR="00166BF7">
        <w:rPr>
          <w:rFonts w:ascii="Times New Roman" w:eastAsia="Times New Roman" w:hAnsi="Times New Roman" w:cs="Times New Roman"/>
        </w:rPr>
        <w:t xml:space="preserve"> </w:t>
      </w:r>
      <w:r>
        <w:rPr>
          <w:rFonts w:ascii="Times New Roman" w:eastAsia="Times New Roman" w:hAnsi="Times New Roman" w:cs="Times New Roman"/>
        </w:rPr>
        <w:t xml:space="preserve">  or</w:t>
      </w:r>
      <w:r w:rsidR="00166BF7">
        <w:rPr>
          <w:rFonts w:ascii="Times New Roman" w:eastAsia="Times New Roman" w:hAnsi="Times New Roman" w:cs="Times New Roman"/>
        </w:rPr>
        <w:t xml:space="preserve"> </w:t>
      </w:r>
      <w:r w:rsidR="001713C5">
        <w:rPr>
          <w:rFonts w:ascii="Times New Roman" w:eastAsia="Times New Roman" w:hAnsi="Times New Roman" w:cs="Times New Roman"/>
        </w:rPr>
        <w:t xml:space="preserve">617-495-5202. </w:t>
      </w:r>
      <w:r>
        <w:rPr>
          <w:rFonts w:ascii="Times New Roman" w:eastAsia="Times New Roman" w:hAnsi="Times New Roman" w:cs="Times New Roman"/>
        </w:rPr>
        <w:t xml:space="preserve">  </w:t>
      </w:r>
    </w:p>
    <w:p w14:paraId="1A63CB7E" w14:textId="77777777" w:rsidR="007524D0" w:rsidRDefault="007524D0">
      <w:pPr>
        <w:jc w:val="center"/>
        <w:rPr>
          <w:rFonts w:ascii="Times New Roman" w:eastAsia="Times New Roman" w:hAnsi="Times New Roman" w:cs="Times New Roman"/>
          <w:sz w:val="28"/>
          <w:szCs w:val="28"/>
        </w:rPr>
      </w:pPr>
    </w:p>
    <w:p w14:paraId="1A63CB7F" w14:textId="77777777" w:rsidR="007524D0" w:rsidRDefault="007524D0">
      <w:pPr>
        <w:jc w:val="center"/>
        <w:rPr>
          <w:rFonts w:ascii="Times New Roman" w:eastAsia="Times New Roman" w:hAnsi="Times New Roman" w:cs="Times New Roman"/>
          <w:sz w:val="28"/>
          <w:szCs w:val="28"/>
        </w:rPr>
      </w:pPr>
    </w:p>
    <w:p w14:paraId="1A63CB80" w14:textId="77777777" w:rsidR="007524D0" w:rsidRDefault="007524D0">
      <w:pPr>
        <w:jc w:val="center"/>
        <w:rPr>
          <w:rFonts w:ascii="Times New Roman" w:eastAsia="Times New Roman" w:hAnsi="Times New Roman" w:cs="Times New Roman"/>
          <w:b/>
          <w:sz w:val="28"/>
          <w:szCs w:val="28"/>
        </w:rPr>
      </w:pPr>
    </w:p>
    <w:p w14:paraId="1A63CB81" w14:textId="77777777" w:rsidR="007524D0" w:rsidRDefault="007524D0">
      <w:pPr>
        <w:jc w:val="center"/>
        <w:rPr>
          <w:rFonts w:ascii="Times New Roman" w:eastAsia="Times New Roman" w:hAnsi="Times New Roman" w:cs="Times New Roman"/>
          <w:b/>
          <w:sz w:val="28"/>
          <w:szCs w:val="28"/>
        </w:rPr>
      </w:pPr>
    </w:p>
    <w:p w14:paraId="1A63CB82" w14:textId="77777777" w:rsidR="007524D0" w:rsidRDefault="007524D0">
      <w:pPr>
        <w:jc w:val="center"/>
        <w:rPr>
          <w:rFonts w:ascii="Times New Roman" w:eastAsia="Times New Roman" w:hAnsi="Times New Roman" w:cs="Times New Roman"/>
          <w:b/>
          <w:sz w:val="28"/>
          <w:szCs w:val="28"/>
        </w:rPr>
      </w:pPr>
    </w:p>
    <w:p w14:paraId="1A63CB83" w14:textId="77777777" w:rsidR="007524D0" w:rsidRDefault="007524D0">
      <w:pPr>
        <w:jc w:val="center"/>
        <w:rPr>
          <w:rFonts w:ascii="Times New Roman" w:eastAsia="Times New Roman" w:hAnsi="Times New Roman" w:cs="Times New Roman"/>
          <w:b/>
          <w:sz w:val="28"/>
          <w:szCs w:val="28"/>
        </w:rPr>
      </w:pPr>
    </w:p>
    <w:p w14:paraId="1A63CB84" w14:textId="77777777" w:rsidR="007524D0" w:rsidRDefault="007524D0">
      <w:pPr>
        <w:jc w:val="center"/>
        <w:rPr>
          <w:rFonts w:ascii="Times New Roman" w:eastAsia="Times New Roman" w:hAnsi="Times New Roman" w:cs="Times New Roman"/>
          <w:b/>
          <w:sz w:val="28"/>
          <w:szCs w:val="28"/>
        </w:rPr>
      </w:pPr>
    </w:p>
    <w:p w14:paraId="1A63CB85" w14:textId="77777777" w:rsidR="007524D0" w:rsidRDefault="007524D0">
      <w:pPr>
        <w:jc w:val="center"/>
        <w:rPr>
          <w:rFonts w:ascii="Times New Roman" w:eastAsia="Times New Roman" w:hAnsi="Times New Roman" w:cs="Times New Roman"/>
          <w:b/>
          <w:sz w:val="28"/>
          <w:szCs w:val="28"/>
        </w:rPr>
      </w:pPr>
    </w:p>
    <w:p w14:paraId="1A63CB86" w14:textId="77777777" w:rsidR="007524D0" w:rsidRDefault="007524D0">
      <w:pPr>
        <w:jc w:val="center"/>
        <w:rPr>
          <w:rFonts w:ascii="Times New Roman" w:eastAsia="Times New Roman" w:hAnsi="Times New Roman" w:cs="Times New Roman"/>
          <w:b/>
          <w:sz w:val="28"/>
          <w:szCs w:val="28"/>
        </w:rPr>
      </w:pPr>
    </w:p>
    <w:p w14:paraId="1A63CB87" w14:textId="77777777" w:rsidR="007524D0" w:rsidRDefault="007524D0">
      <w:pPr>
        <w:jc w:val="center"/>
        <w:rPr>
          <w:rFonts w:ascii="Times New Roman" w:eastAsia="Times New Roman" w:hAnsi="Times New Roman" w:cs="Times New Roman"/>
          <w:b/>
          <w:sz w:val="28"/>
          <w:szCs w:val="28"/>
        </w:rPr>
      </w:pPr>
    </w:p>
    <w:p w14:paraId="1A63CB88" w14:textId="77777777" w:rsidR="007524D0" w:rsidRDefault="007524D0">
      <w:pPr>
        <w:jc w:val="center"/>
        <w:rPr>
          <w:rFonts w:ascii="Times New Roman" w:eastAsia="Times New Roman" w:hAnsi="Times New Roman" w:cs="Times New Roman"/>
          <w:b/>
          <w:sz w:val="28"/>
          <w:szCs w:val="28"/>
        </w:rPr>
      </w:pPr>
    </w:p>
    <w:p w14:paraId="1A63CB89" w14:textId="77777777" w:rsidR="007524D0" w:rsidRDefault="007524D0">
      <w:pPr>
        <w:jc w:val="center"/>
        <w:rPr>
          <w:rFonts w:ascii="Times New Roman" w:eastAsia="Times New Roman" w:hAnsi="Times New Roman" w:cs="Times New Roman"/>
          <w:b/>
          <w:sz w:val="28"/>
          <w:szCs w:val="28"/>
        </w:rPr>
      </w:pPr>
    </w:p>
    <w:p w14:paraId="1A63CB8A" w14:textId="77777777" w:rsidR="007524D0" w:rsidRDefault="007524D0">
      <w:pPr>
        <w:jc w:val="center"/>
        <w:rPr>
          <w:rFonts w:ascii="Times New Roman" w:eastAsia="Times New Roman" w:hAnsi="Times New Roman" w:cs="Times New Roman"/>
          <w:b/>
          <w:sz w:val="28"/>
          <w:szCs w:val="28"/>
        </w:rPr>
      </w:pPr>
    </w:p>
    <w:p w14:paraId="1A63CB8B" w14:textId="77777777" w:rsidR="007524D0" w:rsidRDefault="007524D0">
      <w:pPr>
        <w:jc w:val="center"/>
        <w:rPr>
          <w:rFonts w:ascii="Times New Roman" w:eastAsia="Times New Roman" w:hAnsi="Times New Roman" w:cs="Times New Roman"/>
          <w:b/>
          <w:sz w:val="28"/>
          <w:szCs w:val="28"/>
        </w:rPr>
      </w:pPr>
    </w:p>
    <w:p w14:paraId="1A63CB8C" w14:textId="77777777" w:rsidR="007524D0" w:rsidRDefault="007524D0">
      <w:pPr>
        <w:jc w:val="center"/>
        <w:rPr>
          <w:rFonts w:ascii="Times New Roman" w:eastAsia="Times New Roman" w:hAnsi="Times New Roman" w:cs="Times New Roman"/>
          <w:b/>
          <w:sz w:val="28"/>
          <w:szCs w:val="28"/>
        </w:rPr>
      </w:pPr>
    </w:p>
    <w:p w14:paraId="1A63CB8D" w14:textId="77777777" w:rsidR="007524D0" w:rsidRDefault="007524D0">
      <w:pPr>
        <w:jc w:val="center"/>
        <w:rPr>
          <w:rFonts w:ascii="Times New Roman" w:eastAsia="Times New Roman" w:hAnsi="Times New Roman" w:cs="Times New Roman"/>
          <w:b/>
          <w:sz w:val="28"/>
          <w:szCs w:val="28"/>
        </w:rPr>
      </w:pPr>
    </w:p>
    <w:p w14:paraId="1A63CB8E" w14:textId="77777777" w:rsidR="007524D0" w:rsidRDefault="007524D0">
      <w:pPr>
        <w:jc w:val="center"/>
        <w:rPr>
          <w:rFonts w:ascii="Times New Roman" w:eastAsia="Times New Roman" w:hAnsi="Times New Roman" w:cs="Times New Roman"/>
          <w:b/>
          <w:sz w:val="28"/>
          <w:szCs w:val="28"/>
        </w:rPr>
      </w:pPr>
    </w:p>
    <w:p w14:paraId="1A63CB8F" w14:textId="77777777" w:rsidR="007524D0" w:rsidRDefault="007524D0">
      <w:pPr>
        <w:jc w:val="center"/>
        <w:rPr>
          <w:rFonts w:ascii="Times New Roman" w:eastAsia="Times New Roman" w:hAnsi="Times New Roman" w:cs="Times New Roman"/>
          <w:b/>
          <w:sz w:val="28"/>
          <w:szCs w:val="28"/>
        </w:rPr>
      </w:pPr>
    </w:p>
    <w:p w14:paraId="1A63CB90" w14:textId="77777777" w:rsidR="007524D0" w:rsidRDefault="007524D0">
      <w:pPr>
        <w:jc w:val="center"/>
        <w:rPr>
          <w:rFonts w:ascii="Times New Roman" w:eastAsia="Times New Roman" w:hAnsi="Times New Roman" w:cs="Times New Roman"/>
          <w:b/>
          <w:sz w:val="28"/>
          <w:szCs w:val="28"/>
        </w:rPr>
      </w:pPr>
    </w:p>
    <w:p w14:paraId="1A63CB91" w14:textId="77777777" w:rsidR="007524D0" w:rsidRDefault="007524D0">
      <w:pPr>
        <w:jc w:val="center"/>
        <w:rPr>
          <w:rFonts w:ascii="Times New Roman" w:eastAsia="Times New Roman" w:hAnsi="Times New Roman" w:cs="Times New Roman"/>
          <w:b/>
          <w:sz w:val="28"/>
          <w:szCs w:val="28"/>
        </w:rPr>
      </w:pPr>
    </w:p>
    <w:p w14:paraId="1A63CB92" w14:textId="77777777" w:rsidR="007524D0" w:rsidRDefault="007524D0">
      <w:pPr>
        <w:jc w:val="center"/>
        <w:rPr>
          <w:rFonts w:ascii="Times New Roman" w:eastAsia="Times New Roman" w:hAnsi="Times New Roman" w:cs="Times New Roman"/>
          <w:b/>
          <w:sz w:val="28"/>
          <w:szCs w:val="28"/>
        </w:rPr>
      </w:pPr>
    </w:p>
    <w:p w14:paraId="1A63CB93" w14:textId="77777777" w:rsidR="007524D0" w:rsidRDefault="007524D0">
      <w:pPr>
        <w:jc w:val="center"/>
        <w:rPr>
          <w:rFonts w:ascii="Times New Roman" w:eastAsia="Times New Roman" w:hAnsi="Times New Roman" w:cs="Times New Roman"/>
          <w:b/>
          <w:sz w:val="28"/>
          <w:szCs w:val="28"/>
        </w:rPr>
      </w:pPr>
    </w:p>
    <w:p w14:paraId="1A63CB94" w14:textId="77777777" w:rsidR="007524D0" w:rsidRDefault="007524D0">
      <w:pPr>
        <w:jc w:val="center"/>
        <w:rPr>
          <w:rFonts w:ascii="Times New Roman" w:eastAsia="Times New Roman" w:hAnsi="Times New Roman" w:cs="Times New Roman"/>
          <w:b/>
          <w:sz w:val="28"/>
          <w:szCs w:val="28"/>
        </w:rPr>
      </w:pPr>
    </w:p>
    <w:p w14:paraId="1A63CB95" w14:textId="77777777" w:rsidR="00317C0F" w:rsidRDefault="00317C0F">
      <w:pPr>
        <w:jc w:val="center"/>
        <w:rPr>
          <w:rFonts w:ascii="Times New Roman" w:eastAsia="Times New Roman" w:hAnsi="Times New Roman" w:cs="Times New Roman"/>
          <w:b/>
          <w:sz w:val="28"/>
          <w:szCs w:val="28"/>
        </w:rPr>
      </w:pPr>
    </w:p>
    <w:p w14:paraId="1A63CB96"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ETHICS AND PROFESSIONAL RESPONSIBILITY</w:t>
      </w:r>
    </w:p>
    <w:p w14:paraId="1A63CB97"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B98" w14:textId="77777777" w:rsidR="007524D0" w:rsidRDefault="00D352F5">
      <w:pPr>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1A63CB99"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Professional Responsibility</w:t>
      </w:r>
    </w:p>
    <w:p w14:paraId="1A63CB9A" w14:textId="77777777" w:rsidR="007524D0" w:rsidRDefault="007524D0">
      <w:pPr>
        <w:rPr>
          <w:rFonts w:ascii="Times New Roman" w:eastAsia="Times New Roman" w:hAnsi="Times New Roman" w:cs="Times New Roman"/>
          <w:b/>
          <w:u w:val="single"/>
        </w:rPr>
      </w:pPr>
    </w:p>
    <w:p w14:paraId="1A63CB9B"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As a clinical student, you are acting as a student attorney, and as such, have certain professional responsibilities to which you must adhere.  If you are working in Massachusetts, your conduct </w:t>
      </w:r>
      <w:proofErr w:type="gramStart"/>
      <w:r>
        <w:rPr>
          <w:rFonts w:ascii="Times New Roman" w:eastAsia="Times New Roman" w:hAnsi="Times New Roman" w:cs="Times New Roman"/>
        </w:rPr>
        <w:t>is governed</w:t>
      </w:r>
      <w:proofErr w:type="gramEnd"/>
      <w:r>
        <w:rPr>
          <w:rFonts w:ascii="Times New Roman" w:eastAsia="Times New Roman" w:hAnsi="Times New Roman" w:cs="Times New Roman"/>
        </w:rPr>
        <w:t xml:space="preserve"> by the</w:t>
      </w:r>
      <w:hyperlink r:id="rId19">
        <w:r>
          <w:rPr>
            <w:rFonts w:ascii="Times New Roman" w:eastAsia="Times New Roman" w:hAnsi="Times New Roman" w:cs="Times New Roman"/>
          </w:rPr>
          <w:t xml:space="preserve"> </w:t>
        </w:r>
      </w:hyperlink>
      <w:hyperlink r:id="rId20">
        <w:r>
          <w:rPr>
            <w:rFonts w:ascii="Times New Roman" w:eastAsia="Times New Roman" w:hAnsi="Times New Roman" w:cs="Times New Roman"/>
            <w:color w:val="1155CC"/>
            <w:u w:val="single"/>
          </w:rPr>
          <w:t>Massachusetts Rules of Professional Conduct</w:t>
        </w:r>
      </w:hyperlink>
      <w:r>
        <w:rPr>
          <w:rFonts w:ascii="Times New Roman" w:eastAsia="Times New Roman" w:hAnsi="Times New Roman" w:cs="Times New Roman"/>
        </w:rPr>
        <w:t xml:space="preserve">. If you are not working in Massachusetts, your conduct </w:t>
      </w:r>
      <w:proofErr w:type="gramStart"/>
      <w:r>
        <w:rPr>
          <w:rFonts w:ascii="Times New Roman" w:eastAsia="Times New Roman" w:hAnsi="Times New Roman" w:cs="Times New Roman"/>
        </w:rPr>
        <w:t>is governed</w:t>
      </w:r>
      <w:proofErr w:type="gramEnd"/>
      <w:r>
        <w:rPr>
          <w:rFonts w:ascii="Times New Roman" w:eastAsia="Times New Roman" w:hAnsi="Times New Roman" w:cs="Times New Roman"/>
        </w:rPr>
        <w:t xml:space="preserve"> by the rules or codes of the particular jurisdiction of your placement.  Please make sure that you are familiar with these rules and can access them during the semester.  When questions or problems arise, there are many resources available to you, including your supervisor and the Office of Clinical and Pro Bono Programs.</w:t>
      </w:r>
    </w:p>
    <w:p w14:paraId="1A63CB9C"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B9D"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Ethics Training</w:t>
      </w:r>
    </w:p>
    <w:p w14:paraId="1A63CB9E" w14:textId="77777777" w:rsidR="007524D0" w:rsidRDefault="007524D0">
      <w:pPr>
        <w:rPr>
          <w:rFonts w:ascii="Times New Roman" w:eastAsia="Times New Roman" w:hAnsi="Times New Roman" w:cs="Times New Roman"/>
          <w:b/>
          <w:u w:val="single"/>
        </w:rPr>
      </w:pPr>
    </w:p>
    <w:p w14:paraId="1A63CB9F"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lastRenderedPageBreak/>
        <w:t xml:space="preserve">You are required to participate in the ethics training sponsored by the Office of Clinical and Pro Bono Programs. The training will provide you with information concerning your ethical obligations with regard to communication, diligence, confidentiality, and conflicts of interest.  Students </w:t>
      </w:r>
      <w:proofErr w:type="gramStart"/>
      <w:r>
        <w:rPr>
          <w:rFonts w:ascii="Times New Roman" w:eastAsia="Times New Roman" w:hAnsi="Times New Roman" w:cs="Times New Roman"/>
        </w:rPr>
        <w:t>will be contacted</w:t>
      </w:r>
      <w:proofErr w:type="gramEnd"/>
      <w:r>
        <w:rPr>
          <w:rFonts w:ascii="Times New Roman" w:eastAsia="Times New Roman" w:hAnsi="Times New Roman" w:cs="Times New Roman"/>
        </w:rPr>
        <w:t xml:space="preserve"> by OCP with details on how to log in to the online tutorial if they have not previously completed the training.</w:t>
      </w:r>
    </w:p>
    <w:p w14:paraId="1A63CBA0"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rPr>
        <w:t xml:space="preserve"> </w:t>
      </w:r>
    </w:p>
    <w:p w14:paraId="1A63CBA1"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Confidentiality</w:t>
      </w:r>
    </w:p>
    <w:p w14:paraId="1A63CBA2" w14:textId="77777777" w:rsidR="007524D0" w:rsidRDefault="007524D0">
      <w:pPr>
        <w:rPr>
          <w:rFonts w:ascii="Times New Roman" w:eastAsia="Times New Roman" w:hAnsi="Times New Roman" w:cs="Times New Roman"/>
          <w:b/>
          <w:u w:val="single"/>
        </w:rPr>
      </w:pPr>
    </w:p>
    <w:p w14:paraId="1A63CBA3" w14:textId="2D289F2E" w:rsidR="007524D0" w:rsidRDefault="00D352F5">
      <w:pPr>
        <w:rPr>
          <w:rFonts w:ascii="Times New Roman" w:eastAsia="Times New Roman" w:hAnsi="Times New Roman" w:cs="Times New Roman"/>
        </w:rPr>
      </w:pPr>
      <w:r>
        <w:rPr>
          <w:rFonts w:ascii="Times New Roman" w:eastAsia="Times New Roman" w:hAnsi="Times New Roman" w:cs="Times New Roman"/>
        </w:rPr>
        <w:t>The majority of students enrolled in a course for clinical credit are working in a law office environment.  In accordance with Harvard Law School’s</w:t>
      </w:r>
      <w:hyperlink r:id="rId21">
        <w:r>
          <w:rPr>
            <w:rFonts w:ascii="Times New Roman" w:eastAsia="Times New Roman" w:hAnsi="Times New Roman" w:cs="Times New Roman"/>
          </w:rPr>
          <w:t xml:space="preserve"> </w:t>
        </w:r>
      </w:hyperlink>
      <w:hyperlink r:id="rId22" w:history="1">
        <w:r w:rsidRPr="00E144A1">
          <w:rPr>
            <w:rStyle w:val="Hyperlink"/>
            <w:rFonts w:ascii="Times New Roman" w:eastAsia="Times New Roman" w:hAnsi="Times New Roman" w:cs="Times New Roman"/>
          </w:rPr>
          <w:t xml:space="preserve">Clinical Confidentiality </w:t>
        </w:r>
        <w:bookmarkStart w:id="0" w:name="_GoBack"/>
        <w:bookmarkEnd w:id="0"/>
        <w:r w:rsidRPr="00E144A1">
          <w:rPr>
            <w:rStyle w:val="Hyperlink"/>
            <w:rFonts w:ascii="Times New Roman" w:eastAsia="Times New Roman" w:hAnsi="Times New Roman" w:cs="Times New Roman"/>
          </w:rPr>
          <w:t>P</w:t>
        </w:r>
        <w:r w:rsidRPr="00E144A1">
          <w:rPr>
            <w:rStyle w:val="Hyperlink"/>
            <w:rFonts w:ascii="Times New Roman" w:eastAsia="Times New Roman" w:hAnsi="Times New Roman" w:cs="Times New Roman"/>
          </w:rPr>
          <w:t>olicy</w:t>
        </w:r>
      </w:hyperlink>
      <w:r>
        <w:rPr>
          <w:rFonts w:ascii="Times New Roman" w:eastAsia="Times New Roman" w:hAnsi="Times New Roman" w:cs="Times New Roman"/>
        </w:rPr>
        <w:t xml:space="preserve"> and all other applicable rules, students </w:t>
      </w:r>
      <w:proofErr w:type="gramStart"/>
      <w:r>
        <w:rPr>
          <w:rFonts w:ascii="Times New Roman" w:eastAsia="Times New Roman" w:hAnsi="Times New Roman" w:cs="Times New Roman"/>
        </w:rPr>
        <w:t>are bound</w:t>
      </w:r>
      <w:proofErr w:type="gramEnd"/>
      <w:r>
        <w:rPr>
          <w:rFonts w:ascii="Times New Roman" w:eastAsia="Times New Roman" w:hAnsi="Times New Roman" w:cs="Times New Roman"/>
        </w:rPr>
        <w:t xml:space="preserve"> by the same “attorney/client” confidentiality rules as staff at each clinical placement.  You should plan to review the Clinical Confidentiality Policy in its entirety at the start of your clinical placement.  You will also have the opportunity to discuss the ethics rules and your ethical obligations with your supervising attorney.  The following is a starting point for dealing with client confidentiality:</w:t>
      </w:r>
    </w:p>
    <w:p w14:paraId="1A63CBA4" w14:textId="77777777" w:rsidR="007524D0" w:rsidRDefault="007524D0">
      <w:pPr>
        <w:rPr>
          <w:rFonts w:ascii="Times New Roman" w:eastAsia="Times New Roman" w:hAnsi="Times New Roman" w:cs="Times New Roman"/>
        </w:rPr>
      </w:pPr>
    </w:p>
    <w:p w14:paraId="1A63CBA5"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r w:rsidR="00D81817">
        <w:rPr>
          <w:rFonts w:ascii="Times New Roman" w:eastAsia="Times New Roman" w:hAnsi="Times New Roman" w:cs="Times New Roman"/>
        </w:rPr>
        <w:t>.</w:t>
      </w:r>
      <w:r>
        <w:rPr>
          <w:rFonts w:ascii="Times New Roman" w:eastAsia="Times New Roman" w:hAnsi="Times New Roman" w:cs="Times New Roman"/>
        </w:rPr>
        <w:t xml:space="preserve">  </w:t>
      </w:r>
      <w:r w:rsidR="00D81817">
        <w:rPr>
          <w:rFonts w:ascii="Times New Roman" w:eastAsia="Times New Roman" w:hAnsi="Times New Roman" w:cs="Times New Roman"/>
        </w:rPr>
        <w:t xml:space="preserve">      </w:t>
      </w:r>
      <w:r>
        <w:rPr>
          <w:rFonts w:ascii="Times New Roman" w:eastAsia="Times New Roman" w:hAnsi="Times New Roman" w:cs="Times New Roman"/>
        </w:rPr>
        <w:t xml:space="preserve">At all times, you must </w:t>
      </w:r>
      <w:r>
        <w:rPr>
          <w:rFonts w:ascii="Times New Roman" w:eastAsia="Times New Roman" w:hAnsi="Times New Roman" w:cs="Times New Roman"/>
          <w:b/>
        </w:rPr>
        <w:t>explain to the client</w:t>
      </w:r>
      <w:r>
        <w:rPr>
          <w:rFonts w:ascii="Times New Roman" w:eastAsia="Times New Roman" w:hAnsi="Times New Roman" w:cs="Times New Roman"/>
        </w:rPr>
        <w:t xml:space="preserve"> that all matters discussed relating to his or her legal problem and all written materials relative to the client or case are confidential.  This also applies to potential clients you interview who are seeking legal assistance.</w:t>
      </w:r>
    </w:p>
    <w:p w14:paraId="1A63CBA6" w14:textId="77777777" w:rsidR="007524D0" w:rsidRDefault="00D352F5">
      <w:pPr>
        <w:rPr>
          <w:rFonts w:ascii="Times New Roman" w:eastAsia="Times New Roman" w:hAnsi="Times New Roman" w:cs="Times New Roman"/>
        </w:rPr>
      </w:pPr>
      <w:r>
        <w:t>·</w:t>
      </w:r>
      <w:r>
        <w:rPr>
          <w:rFonts w:ascii="Times New Roman" w:eastAsia="Times New Roman" w:hAnsi="Times New Roman" w:cs="Times New Roman"/>
        </w:rPr>
        <w:t xml:space="preserve">         </w:t>
      </w:r>
      <w:r>
        <w:rPr>
          <w:rFonts w:ascii="Times New Roman" w:eastAsia="Times New Roman" w:hAnsi="Times New Roman" w:cs="Times New Roman"/>
          <w:b/>
        </w:rPr>
        <w:t>Do not refer to a client by name, provide identifying information, or talk about the details of the case</w:t>
      </w:r>
      <w:r>
        <w:rPr>
          <w:rFonts w:ascii="Times New Roman" w:eastAsia="Times New Roman" w:hAnsi="Times New Roman" w:cs="Times New Roman"/>
        </w:rPr>
        <w:t xml:space="preserve"> in common areas of the office (reception area, hallway, elevators) where other clients or visitors may overhear you.   This same rule applies when you are outside of the office, such as at a local restaurant, or when </w:t>
      </w:r>
      <w:proofErr w:type="gramStart"/>
      <w:r>
        <w:rPr>
          <w:rFonts w:ascii="Times New Roman" w:eastAsia="Times New Roman" w:hAnsi="Times New Roman" w:cs="Times New Roman"/>
        </w:rPr>
        <w:t>you’re</w:t>
      </w:r>
      <w:proofErr w:type="gramEnd"/>
      <w:r>
        <w:rPr>
          <w:rFonts w:ascii="Times New Roman" w:eastAsia="Times New Roman" w:hAnsi="Times New Roman" w:cs="Times New Roman"/>
        </w:rPr>
        <w:t xml:space="preserve"> in a law school setting, such as a class.  You </w:t>
      </w:r>
      <w:r>
        <w:rPr>
          <w:rFonts w:ascii="Times New Roman" w:eastAsia="Times New Roman" w:hAnsi="Times New Roman" w:cs="Times New Roman"/>
        </w:rPr>
        <w:lastRenderedPageBreak/>
        <w:t xml:space="preserve">should also not discuss your cases with roommates, friends or family.  Although we encourage the integration of clinical work into the classroom, you must never write a law school paper or exam, or provide your professor with case file information, containing the client’s name or any other identifying information about the case or client. If you wish to discuss a client’s case in a reflection essay or paper, please be </w:t>
      </w:r>
      <w:proofErr w:type="gramStart"/>
      <w:r>
        <w:rPr>
          <w:rFonts w:ascii="Times New Roman" w:eastAsia="Times New Roman" w:hAnsi="Times New Roman" w:cs="Times New Roman"/>
        </w:rPr>
        <w:t>absolutely sure</w:t>
      </w:r>
      <w:proofErr w:type="gramEnd"/>
      <w:r>
        <w:rPr>
          <w:rFonts w:ascii="Times New Roman" w:eastAsia="Times New Roman" w:hAnsi="Times New Roman" w:cs="Times New Roman"/>
        </w:rPr>
        <w:t xml:space="preserve"> that there is nothing in your written work that could possibly lead a reader to identify your client.</w:t>
      </w:r>
    </w:p>
    <w:p w14:paraId="1A63CBA7" w14:textId="77777777" w:rsidR="007524D0" w:rsidRDefault="00D352F5">
      <w:pPr>
        <w:rPr>
          <w:rFonts w:ascii="Times New Roman" w:eastAsia="Times New Roman" w:hAnsi="Times New Roman" w:cs="Times New Roman"/>
        </w:rPr>
      </w:pPr>
      <w:r>
        <w:t>·</w:t>
      </w:r>
      <w:r>
        <w:rPr>
          <w:rFonts w:ascii="Times New Roman" w:eastAsia="Times New Roman" w:hAnsi="Times New Roman" w:cs="Times New Roman"/>
        </w:rPr>
        <w:t xml:space="preserve">         </w:t>
      </w:r>
      <w:r>
        <w:rPr>
          <w:rFonts w:ascii="Times New Roman" w:eastAsia="Times New Roman" w:hAnsi="Times New Roman" w:cs="Times New Roman"/>
          <w:b/>
        </w:rPr>
        <w:t>Handle case files carefully</w:t>
      </w:r>
      <w:r>
        <w:rPr>
          <w:rFonts w:ascii="Times New Roman" w:eastAsia="Times New Roman" w:hAnsi="Times New Roman" w:cs="Times New Roman"/>
        </w:rPr>
        <w:t xml:space="preserve"> to avoid breaching client confidentiality. You should find out from your supervisor the protocols for handling confidential information.  Whenever possible, case files and case-related documents should be kept in a locked filing cabinet in the office, not on a desktop or any place where </w:t>
      </w:r>
      <w:proofErr w:type="gramStart"/>
      <w:r>
        <w:rPr>
          <w:rFonts w:ascii="Times New Roman" w:eastAsia="Times New Roman" w:hAnsi="Times New Roman" w:cs="Times New Roman"/>
        </w:rPr>
        <w:t>confidential information could be viewed by someone walking by</w:t>
      </w:r>
      <w:proofErr w:type="gramEnd"/>
      <w:r>
        <w:rPr>
          <w:rFonts w:ascii="Times New Roman" w:eastAsia="Times New Roman" w:hAnsi="Times New Roman" w:cs="Times New Roman"/>
        </w:rPr>
        <w:t xml:space="preserve">. Paper files </w:t>
      </w:r>
      <w:proofErr w:type="gramStart"/>
      <w:r>
        <w:rPr>
          <w:rFonts w:ascii="Times New Roman" w:eastAsia="Times New Roman" w:hAnsi="Times New Roman" w:cs="Times New Roman"/>
        </w:rPr>
        <w:t xml:space="preserve">should </w:t>
      </w:r>
      <w:r>
        <w:rPr>
          <w:rFonts w:ascii="Times New Roman" w:eastAsia="Times New Roman" w:hAnsi="Times New Roman" w:cs="Times New Roman"/>
          <w:b/>
          <w:u w:val="single"/>
        </w:rPr>
        <w:t>not</w:t>
      </w:r>
      <w:r>
        <w:rPr>
          <w:rFonts w:ascii="Times New Roman" w:eastAsia="Times New Roman" w:hAnsi="Times New Roman" w:cs="Times New Roman"/>
        </w:rPr>
        <w:t xml:space="preserve"> be carried</w:t>
      </w:r>
      <w:proofErr w:type="gramEnd"/>
      <w:r>
        <w:rPr>
          <w:rFonts w:ascii="Times New Roman" w:eastAsia="Times New Roman" w:hAnsi="Times New Roman" w:cs="Times New Roman"/>
        </w:rPr>
        <w:t xml:space="preserve"> back and forth between the office and your home, and should </w:t>
      </w:r>
      <w:r>
        <w:rPr>
          <w:rFonts w:ascii="Times New Roman" w:eastAsia="Times New Roman" w:hAnsi="Times New Roman" w:cs="Times New Roman"/>
          <w:b/>
          <w:u w:val="single"/>
        </w:rPr>
        <w:t>not</w:t>
      </w:r>
      <w:r>
        <w:rPr>
          <w:rFonts w:ascii="Times New Roman" w:eastAsia="Times New Roman" w:hAnsi="Times New Roman" w:cs="Times New Roman"/>
        </w:rPr>
        <w:t xml:space="preserve"> be stored at home.</w:t>
      </w:r>
    </w:p>
    <w:p w14:paraId="1A63CBA8"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BA9"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High Risk Confidential Information (HRCI)</w:t>
      </w:r>
    </w:p>
    <w:p w14:paraId="1A63CBAA"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rPr>
        <w:t>To comply with Massachusetts law and Harvard University policy, certain types of confidential information require extra protection.</w:t>
      </w:r>
      <w:r>
        <w:rPr>
          <w:rFonts w:ascii="Times New Roman" w:eastAsia="Times New Roman" w:hAnsi="Times New Roman" w:cs="Times New Roman"/>
          <w:b/>
        </w:rPr>
        <w:t xml:space="preserve">  </w:t>
      </w:r>
      <w:r>
        <w:rPr>
          <w:rFonts w:ascii="Times New Roman" w:eastAsia="Times New Roman" w:hAnsi="Times New Roman" w:cs="Times New Roman"/>
        </w:rPr>
        <w:t>Students participating in clinical placements in Massachusetts will be required to adhere to the provisions of 201 CMR 17:00: Standards for the Protection of Personal Information of Residents of the Commonwealth, which deal with High Risk Confidential information</w:t>
      </w:r>
      <w:r>
        <w:rPr>
          <w:rFonts w:ascii="Times New Roman" w:eastAsia="Times New Roman" w:hAnsi="Times New Roman" w:cs="Times New Roman"/>
          <w:b/>
        </w:rPr>
        <w:t>.</w:t>
      </w:r>
    </w:p>
    <w:p w14:paraId="1A63CBAB" w14:textId="77777777" w:rsidR="007524D0" w:rsidRDefault="00D352F5">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The full language of Massachusetts law 201 CMR 17:00 is</w:t>
      </w:r>
      <w:hyperlink r:id="rId23">
        <w:r>
          <w:rPr>
            <w:rFonts w:ascii="Times New Roman" w:eastAsia="Times New Roman" w:hAnsi="Times New Roman" w:cs="Times New Roman"/>
          </w:rPr>
          <w:t xml:space="preserve"> </w:t>
        </w:r>
      </w:hyperlink>
      <w:hyperlink r:id="rId24">
        <w:r>
          <w:rPr>
            <w:rFonts w:ascii="Times New Roman" w:eastAsia="Times New Roman" w:hAnsi="Times New Roman" w:cs="Times New Roman"/>
            <w:color w:val="1155CC"/>
            <w:u w:val="single"/>
          </w:rPr>
          <w:t>available online</w:t>
        </w:r>
      </w:hyperlink>
      <w:r>
        <w:rPr>
          <w:rFonts w:ascii="Times New Roman" w:eastAsia="Times New Roman" w:hAnsi="Times New Roman" w:cs="Times New Roman"/>
        </w:rPr>
        <w:t>.</w:t>
      </w:r>
    </w:p>
    <w:p w14:paraId="1A63CBAC"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rPr>
        <w:t xml:space="preserve"> </w:t>
      </w:r>
    </w:p>
    <w:p w14:paraId="1A63CBAD"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rPr>
        <w:t xml:space="preserve">High Risk Confidential Information (HRCI) </w:t>
      </w:r>
      <w:proofErr w:type="gramStart"/>
      <w:r>
        <w:rPr>
          <w:rFonts w:ascii="Times New Roman" w:eastAsia="Times New Roman" w:hAnsi="Times New Roman" w:cs="Times New Roman"/>
          <w:b/>
        </w:rPr>
        <w:t>is defined</w:t>
      </w:r>
      <w:proofErr w:type="gramEnd"/>
      <w:r>
        <w:rPr>
          <w:rFonts w:ascii="Times New Roman" w:eastAsia="Times New Roman" w:hAnsi="Times New Roman" w:cs="Times New Roman"/>
          <w:b/>
        </w:rPr>
        <w:t xml:space="preserve"> as:</w:t>
      </w:r>
    </w:p>
    <w:p w14:paraId="1A63CBAE"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BAF"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lastRenderedPageBreak/>
        <w:t xml:space="preserve">A person's name in conjunction with the person's Social Security number, credit or debit card, individual financial account, driver's license, state ID, or passport number, or a name in conjunction with biometric information about the named individual. High-risk confidential information also includes human subject information and personally identifiable medical information. </w:t>
      </w:r>
    </w:p>
    <w:p w14:paraId="1A63CBB0" w14:textId="77777777" w:rsidR="007524D0" w:rsidRDefault="007524D0">
      <w:pPr>
        <w:rPr>
          <w:rFonts w:ascii="Times New Roman" w:eastAsia="Times New Roman" w:hAnsi="Times New Roman" w:cs="Times New Roman"/>
          <w:b/>
        </w:rPr>
      </w:pPr>
    </w:p>
    <w:p w14:paraId="1A63CBB1"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rPr>
        <w:t>When handling HRCI you are required to use the following best practices:</w:t>
      </w:r>
    </w:p>
    <w:p w14:paraId="1A63CBB2"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BB3" w14:textId="77777777" w:rsidR="007524D0" w:rsidRDefault="00D352F5">
      <w:pPr>
        <w:rPr>
          <w:rFonts w:ascii="Times New Roman" w:eastAsia="Times New Roman" w:hAnsi="Times New Roman" w:cs="Times New Roman"/>
        </w:rPr>
      </w:pPr>
      <w:r>
        <w:t xml:space="preserve">•          </w:t>
      </w:r>
      <w:r>
        <w:rPr>
          <w:rFonts w:ascii="Times New Roman" w:eastAsia="Times New Roman" w:hAnsi="Times New Roman" w:cs="Times New Roman"/>
          <w:b/>
        </w:rPr>
        <w:t>DO</w:t>
      </w:r>
      <w:r>
        <w:rPr>
          <w:rFonts w:ascii="Times New Roman" w:eastAsia="Times New Roman" w:hAnsi="Times New Roman" w:cs="Times New Roman"/>
        </w:rPr>
        <w:t xml:space="preserve"> destroy paper and electronic files that contain HRCI when they </w:t>
      </w:r>
      <w:proofErr w:type="gramStart"/>
      <w:r>
        <w:rPr>
          <w:rFonts w:ascii="Times New Roman" w:eastAsia="Times New Roman" w:hAnsi="Times New Roman" w:cs="Times New Roman"/>
        </w:rPr>
        <w:t>are no longer needed</w:t>
      </w:r>
      <w:proofErr w:type="gramEnd"/>
      <w:r>
        <w:rPr>
          <w:rFonts w:ascii="Times New Roman" w:eastAsia="Times New Roman" w:hAnsi="Times New Roman" w:cs="Times New Roman"/>
        </w:rPr>
        <w:t>.</w:t>
      </w:r>
    </w:p>
    <w:p w14:paraId="1A63CBB4" w14:textId="77777777" w:rsidR="007524D0" w:rsidRDefault="00D352F5">
      <w:pPr>
        <w:rPr>
          <w:rFonts w:ascii="Times New Roman" w:eastAsia="Times New Roman" w:hAnsi="Times New Roman" w:cs="Times New Roman"/>
        </w:rPr>
      </w:pPr>
      <w:r>
        <w:t xml:space="preserve">•          </w:t>
      </w:r>
      <w:r>
        <w:rPr>
          <w:rFonts w:ascii="Times New Roman" w:eastAsia="Times New Roman" w:hAnsi="Times New Roman" w:cs="Times New Roman"/>
          <w:b/>
        </w:rPr>
        <w:t>DO</w:t>
      </w:r>
      <w:r>
        <w:rPr>
          <w:rFonts w:ascii="Times New Roman" w:eastAsia="Times New Roman" w:hAnsi="Times New Roman" w:cs="Times New Roman"/>
        </w:rPr>
        <w:t xml:space="preserve"> lock your computer when you are not using it.</w:t>
      </w:r>
    </w:p>
    <w:p w14:paraId="1A63CBB5" w14:textId="77777777" w:rsidR="007524D0" w:rsidRDefault="00D352F5">
      <w:pPr>
        <w:rPr>
          <w:rFonts w:ascii="Times New Roman" w:eastAsia="Times New Roman" w:hAnsi="Times New Roman" w:cs="Times New Roman"/>
        </w:rPr>
      </w:pPr>
      <w:r>
        <w:t xml:space="preserve">•          </w:t>
      </w:r>
      <w:r>
        <w:rPr>
          <w:rFonts w:ascii="Times New Roman" w:eastAsia="Times New Roman" w:hAnsi="Times New Roman" w:cs="Times New Roman"/>
          <w:b/>
        </w:rPr>
        <w:t xml:space="preserve">DO </w:t>
      </w:r>
      <w:r>
        <w:rPr>
          <w:rFonts w:ascii="Times New Roman" w:eastAsia="Times New Roman" w:hAnsi="Times New Roman" w:cs="Times New Roman"/>
        </w:rPr>
        <w:t>lock paper files containing HRCI in a filing cabinet.</w:t>
      </w:r>
    </w:p>
    <w:p w14:paraId="1A63CBB6" w14:textId="77777777" w:rsidR="007524D0" w:rsidRDefault="00D352F5">
      <w:pPr>
        <w:rPr>
          <w:rFonts w:ascii="Times New Roman" w:eastAsia="Times New Roman" w:hAnsi="Times New Roman" w:cs="Times New Roman"/>
        </w:rPr>
      </w:pPr>
      <w:r>
        <w:t xml:space="preserve">•          </w:t>
      </w:r>
      <w:r>
        <w:rPr>
          <w:rFonts w:ascii="Times New Roman" w:eastAsia="Times New Roman" w:hAnsi="Times New Roman" w:cs="Times New Roman"/>
          <w:b/>
        </w:rPr>
        <w:t>DO NOT</w:t>
      </w:r>
      <w:r>
        <w:rPr>
          <w:rFonts w:ascii="Times New Roman" w:eastAsia="Times New Roman" w:hAnsi="Times New Roman" w:cs="Times New Roman"/>
        </w:rPr>
        <w:t xml:space="preserve"> use your regular clinical email to send HRCI. The information must be sent through the  </w:t>
      </w:r>
    </w:p>
    <w:p w14:paraId="1A63CBB7"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secure</w:t>
      </w:r>
      <w:proofErr w:type="gramEnd"/>
      <w:r>
        <w:rPr>
          <w:rFonts w:ascii="Times New Roman" w:eastAsia="Times New Roman" w:hAnsi="Times New Roman" w:cs="Times New Roman"/>
        </w:rPr>
        <w:t xml:space="preserve"> file transfer system.</w:t>
      </w:r>
    </w:p>
    <w:p w14:paraId="1A63CBB8" w14:textId="77777777" w:rsidR="007524D0" w:rsidRDefault="00D352F5">
      <w:pPr>
        <w:rPr>
          <w:rFonts w:ascii="Times New Roman" w:eastAsia="Times New Roman" w:hAnsi="Times New Roman" w:cs="Times New Roman"/>
        </w:rPr>
      </w:pPr>
      <w:r>
        <w:t xml:space="preserve">•          </w:t>
      </w:r>
      <w:r>
        <w:rPr>
          <w:rFonts w:ascii="Times New Roman" w:eastAsia="Times New Roman" w:hAnsi="Times New Roman" w:cs="Times New Roman"/>
          <w:b/>
        </w:rPr>
        <w:t xml:space="preserve">DO </w:t>
      </w:r>
      <w:proofErr w:type="gramStart"/>
      <w:r>
        <w:rPr>
          <w:rFonts w:ascii="Times New Roman" w:eastAsia="Times New Roman" w:hAnsi="Times New Roman" w:cs="Times New Roman"/>
          <w:b/>
        </w:rPr>
        <w:t>NOT</w:t>
      </w:r>
      <w:r>
        <w:rPr>
          <w:rFonts w:ascii="Times New Roman" w:eastAsia="Times New Roman" w:hAnsi="Times New Roman" w:cs="Times New Roman"/>
        </w:rPr>
        <w:t xml:space="preserve"> leave paper or electronic files unattended</w:t>
      </w:r>
      <w:proofErr w:type="gramEnd"/>
      <w:r>
        <w:rPr>
          <w:rFonts w:ascii="Times New Roman" w:eastAsia="Times New Roman" w:hAnsi="Times New Roman" w:cs="Times New Roman"/>
        </w:rPr>
        <w:t xml:space="preserve"> in open areas.</w:t>
      </w:r>
    </w:p>
    <w:p w14:paraId="1A63CBB9" w14:textId="77777777" w:rsidR="007524D0" w:rsidRDefault="00D352F5">
      <w:pPr>
        <w:rPr>
          <w:rFonts w:ascii="Times New Roman" w:eastAsia="Times New Roman" w:hAnsi="Times New Roman" w:cs="Times New Roman"/>
        </w:rPr>
      </w:pPr>
      <w:r>
        <w:t xml:space="preserve">•          </w:t>
      </w:r>
      <w:r>
        <w:rPr>
          <w:rFonts w:ascii="Times New Roman" w:eastAsia="Times New Roman" w:hAnsi="Times New Roman" w:cs="Times New Roman"/>
          <w:b/>
        </w:rPr>
        <w:t>DO NOT</w:t>
      </w:r>
      <w:r>
        <w:rPr>
          <w:rFonts w:ascii="Times New Roman" w:eastAsia="Times New Roman" w:hAnsi="Times New Roman" w:cs="Times New Roman"/>
        </w:rPr>
        <w:t xml:space="preserve"> share any of your systems password with anyone.</w:t>
      </w:r>
    </w:p>
    <w:p w14:paraId="1A63CBBA" w14:textId="77777777" w:rsidR="007524D0" w:rsidRDefault="00D352F5">
      <w:pPr>
        <w:rPr>
          <w:rFonts w:ascii="Times New Roman" w:eastAsia="Times New Roman" w:hAnsi="Times New Roman" w:cs="Times New Roman"/>
        </w:rPr>
      </w:pPr>
      <w:r>
        <w:t xml:space="preserve">•          </w:t>
      </w:r>
      <w:r>
        <w:rPr>
          <w:rFonts w:ascii="Times New Roman" w:eastAsia="Times New Roman" w:hAnsi="Times New Roman" w:cs="Times New Roman"/>
          <w:b/>
        </w:rPr>
        <w:t>DO NOT</w:t>
      </w:r>
      <w:r>
        <w:rPr>
          <w:rFonts w:ascii="Times New Roman" w:eastAsia="Times New Roman" w:hAnsi="Times New Roman" w:cs="Times New Roman"/>
        </w:rPr>
        <w:t xml:space="preserve"> use portable media (i.e. thumb drives) to transport HRCI.</w:t>
      </w:r>
    </w:p>
    <w:p w14:paraId="1A63CBBB" w14:textId="77777777" w:rsidR="007524D0" w:rsidRDefault="00D352F5">
      <w:pPr>
        <w:rPr>
          <w:rFonts w:ascii="Times New Roman" w:eastAsia="Times New Roman" w:hAnsi="Times New Roman" w:cs="Times New Roman"/>
        </w:rPr>
      </w:pPr>
      <w:r>
        <w:t xml:space="preserve">•          </w:t>
      </w:r>
      <w:r>
        <w:rPr>
          <w:rFonts w:ascii="Times New Roman" w:eastAsia="Times New Roman" w:hAnsi="Times New Roman" w:cs="Times New Roman"/>
          <w:b/>
        </w:rPr>
        <w:t>DO NOT</w:t>
      </w:r>
      <w:r>
        <w:rPr>
          <w:rFonts w:ascii="Times New Roman" w:eastAsia="Times New Roman" w:hAnsi="Times New Roman" w:cs="Times New Roman"/>
        </w:rPr>
        <w:t xml:space="preserve"> email HRCI to yourself or anyone else.</w:t>
      </w:r>
    </w:p>
    <w:p w14:paraId="1A63CBBC"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BBD"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If you suspect HRCI has been improperly disclosed or are ever unsure what to do, talk to your supervisor and visit </w:t>
      </w:r>
      <w:proofErr w:type="gramStart"/>
      <w:r>
        <w:rPr>
          <w:rFonts w:ascii="Times New Roman" w:eastAsia="Times New Roman" w:hAnsi="Times New Roman" w:cs="Times New Roman"/>
        </w:rPr>
        <w:t>the</w:t>
      </w:r>
      <w:hyperlink r:id="rId25">
        <w:r>
          <w:rPr>
            <w:rFonts w:ascii="Times New Roman" w:eastAsia="Times New Roman" w:hAnsi="Times New Roman" w:cs="Times New Roman"/>
          </w:rPr>
          <w:t xml:space="preserve"> </w:t>
        </w:r>
      </w:hyperlink>
      <w:hyperlink r:id="rId26">
        <w:r>
          <w:rPr>
            <w:rFonts w:ascii="Times New Roman" w:eastAsia="Times New Roman" w:hAnsi="Times New Roman" w:cs="Times New Roman"/>
            <w:color w:val="1155CC"/>
            <w:u w:val="single"/>
          </w:rPr>
          <w:t>Information Security Policy</w:t>
        </w:r>
      </w:hyperlink>
      <w:r>
        <w:rPr>
          <w:rFonts w:ascii="Times New Roman" w:eastAsia="Times New Roman" w:hAnsi="Times New Roman" w:cs="Times New Roman"/>
        </w:rPr>
        <w:t xml:space="preserve"> website</w:t>
      </w:r>
      <w:proofErr w:type="gramEnd"/>
      <w:r>
        <w:rPr>
          <w:rFonts w:ascii="Times New Roman" w:eastAsia="Times New Roman" w:hAnsi="Times New Roman" w:cs="Times New Roman"/>
        </w:rPr>
        <w:t xml:space="preserve"> of Harvard University.</w:t>
      </w:r>
    </w:p>
    <w:p w14:paraId="1A63CBBE" w14:textId="77777777" w:rsidR="007524D0" w:rsidRDefault="007524D0">
      <w:pPr>
        <w:rPr>
          <w:rFonts w:ascii="Times New Roman" w:eastAsia="Times New Roman" w:hAnsi="Times New Roman" w:cs="Times New Roman"/>
        </w:rPr>
      </w:pPr>
    </w:p>
    <w:p w14:paraId="1A63CBBF"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lastRenderedPageBreak/>
        <w:t>Diligence</w:t>
      </w:r>
    </w:p>
    <w:p w14:paraId="1A63CBC0"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As a </w:t>
      </w:r>
      <w:proofErr w:type="gramStart"/>
      <w:r>
        <w:rPr>
          <w:rFonts w:ascii="Times New Roman" w:eastAsia="Times New Roman" w:hAnsi="Times New Roman" w:cs="Times New Roman"/>
        </w:rPr>
        <w:t>student-lawyer</w:t>
      </w:r>
      <w:proofErr w:type="gramEnd"/>
      <w:r>
        <w:rPr>
          <w:rFonts w:ascii="Times New Roman" w:eastAsia="Times New Roman" w:hAnsi="Times New Roman" w:cs="Times New Roman"/>
        </w:rPr>
        <w:t xml:space="preserve"> you are expected to provide competent representation under the supervision of your supervising attorney.  Competent representation requires the legal knowledge, skill, thoroughness, and preparation reasonably necessary for the representation.  You have an obligation to your client to provide them with diligent representation.  If any personal or academic conflicts arise, you must be sure to coordinate with your team and your supervisor to manage the conflict and ensure the client’s matter </w:t>
      </w:r>
      <w:proofErr w:type="gramStart"/>
      <w:r>
        <w:rPr>
          <w:rFonts w:ascii="Times New Roman" w:eastAsia="Times New Roman" w:hAnsi="Times New Roman" w:cs="Times New Roman"/>
        </w:rPr>
        <w:t>is addressed</w:t>
      </w:r>
      <w:proofErr w:type="gramEnd"/>
      <w:r>
        <w:rPr>
          <w:rFonts w:ascii="Times New Roman" w:eastAsia="Times New Roman" w:hAnsi="Times New Roman" w:cs="Times New Roman"/>
        </w:rPr>
        <w:t xml:space="preserve"> appropriately with the highest level of professionalism.</w:t>
      </w:r>
    </w:p>
    <w:p w14:paraId="1A63CBC1"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BC2"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Conflicts of Interest and Conflicts Log</w:t>
      </w:r>
    </w:p>
    <w:p w14:paraId="1A63CBC3" w14:textId="77777777" w:rsidR="007524D0" w:rsidRDefault="00D352F5">
      <w:pPr>
        <w:rPr>
          <w:rFonts w:ascii="Times New Roman" w:eastAsia="Times New Roman" w:hAnsi="Times New Roman" w:cs="Times New Roman"/>
          <w:b/>
          <w:highlight w:val="white"/>
        </w:rPr>
      </w:pPr>
      <w:r>
        <w:rPr>
          <w:rFonts w:ascii="Times New Roman" w:eastAsia="Times New Roman" w:hAnsi="Times New Roman" w:cs="Times New Roman"/>
        </w:rPr>
        <w:t xml:space="preserve">At the start of your clinical work, </w:t>
      </w:r>
      <w:r>
        <w:rPr>
          <w:rFonts w:ascii="Times New Roman" w:eastAsia="Times New Roman" w:hAnsi="Times New Roman" w:cs="Times New Roman"/>
          <w:b/>
        </w:rPr>
        <w:t>discuss any potential conflicts of interest with your supervisor</w:t>
      </w:r>
      <w:r>
        <w:rPr>
          <w:rFonts w:ascii="Times New Roman" w:eastAsia="Times New Roman" w:hAnsi="Times New Roman" w:cs="Times New Roman"/>
        </w:rPr>
        <w:t xml:space="preserve">, including any prior knowledge of the client or matter and any legal work you may have accomplished on behalf of an opposing/ related party.  </w:t>
      </w:r>
      <w:r>
        <w:rPr>
          <w:rFonts w:ascii="Times New Roman" w:eastAsia="Times New Roman" w:hAnsi="Times New Roman" w:cs="Times New Roman"/>
          <w:b/>
          <w:sz w:val="24"/>
          <w:szCs w:val="24"/>
          <w:highlight w:val="white"/>
        </w:rPr>
        <w:t xml:space="preserve">Students </w:t>
      </w:r>
      <w:proofErr w:type="gramStart"/>
      <w:r>
        <w:rPr>
          <w:rFonts w:ascii="Times New Roman" w:eastAsia="Times New Roman" w:hAnsi="Times New Roman" w:cs="Times New Roman"/>
          <w:b/>
          <w:sz w:val="24"/>
          <w:szCs w:val="24"/>
          <w:highlight w:val="white"/>
        </w:rPr>
        <w:t>are strongly advised</w:t>
      </w:r>
      <w:proofErr w:type="gramEnd"/>
      <w:r>
        <w:rPr>
          <w:rFonts w:ascii="Times New Roman" w:eastAsia="Times New Roman" w:hAnsi="Times New Roman" w:cs="Times New Roman"/>
          <w:b/>
          <w:sz w:val="24"/>
          <w:szCs w:val="24"/>
          <w:highlight w:val="white"/>
        </w:rPr>
        <w:t xml:space="preserve"> to keep a conflicts log from the moment they begin to engage in the student practice of law.</w:t>
      </w:r>
      <w:r>
        <w:rPr>
          <w:rFonts w:ascii="Times New Roman" w:eastAsia="Times New Roman" w:hAnsi="Times New Roman" w:cs="Times New Roman"/>
          <w:highlight w:val="white"/>
        </w:rPr>
        <w:t xml:space="preserve"> This will facilitate conflict checking as they move from clinic to clinic or SPO, and as students move between various summer internships and employers in the future. </w:t>
      </w:r>
      <w:r>
        <w:rPr>
          <w:rFonts w:ascii="Times New Roman" w:eastAsia="Times New Roman" w:hAnsi="Times New Roman" w:cs="Times New Roman"/>
          <w:b/>
          <w:highlight w:val="white"/>
        </w:rPr>
        <w:t xml:space="preserve"> </w:t>
      </w:r>
      <w:r>
        <w:rPr>
          <w:rFonts w:ascii="Times New Roman" w:eastAsia="Times New Roman" w:hAnsi="Times New Roman" w:cs="Times New Roman"/>
          <w:b/>
          <w:highlight w:val="white"/>
        </w:rPr>
        <w:tab/>
      </w:r>
    </w:p>
    <w:p w14:paraId="1A63CBC4"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BC5"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Before hiring you as a lawyer, a law firm/organization may ask you for a list of the matters on which you have ever worked as a law student or lawyer.  Your former employers/clinics/external placements may be unable or unwilling to help you prepare a list or may not be able to respond in the time you need.  </w:t>
      </w:r>
      <w:r w:rsidRPr="00251FD9">
        <w:rPr>
          <w:rFonts w:ascii="Times New Roman" w:eastAsia="Times New Roman" w:hAnsi="Times New Roman" w:cs="Times New Roman"/>
          <w:u w:val="single"/>
        </w:rPr>
        <w:t>The best approach is to create a contemporaneous record.</w:t>
      </w:r>
      <w:r>
        <w:rPr>
          <w:rFonts w:ascii="Times New Roman" w:eastAsia="Times New Roman" w:hAnsi="Times New Roman" w:cs="Times New Roman"/>
        </w:rPr>
        <w:t xml:space="preserve">  This will facilitate conflict checking as you move from clinic to clinic or SPO, and as you move between various summer internships and employers in the future. </w:t>
      </w:r>
    </w:p>
    <w:p w14:paraId="1A63CBC6" w14:textId="77777777" w:rsidR="007524D0" w:rsidRDefault="007524D0">
      <w:pPr>
        <w:rPr>
          <w:rFonts w:ascii="Times New Roman" w:eastAsia="Times New Roman" w:hAnsi="Times New Roman" w:cs="Times New Roman"/>
        </w:rPr>
      </w:pPr>
    </w:p>
    <w:p w14:paraId="1A63CBC7"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This log likely captures more information than you will share with any new clinic, employer or organization where you plan to volunteer – but it will enable you </w:t>
      </w:r>
      <w:proofErr w:type="gramStart"/>
      <w:r>
        <w:rPr>
          <w:rFonts w:ascii="Times New Roman" w:eastAsia="Times New Roman" w:hAnsi="Times New Roman" w:cs="Times New Roman"/>
        </w:rPr>
        <w:t>to more easily resolve</w:t>
      </w:r>
      <w:proofErr w:type="gramEnd"/>
      <w:r>
        <w:rPr>
          <w:rFonts w:ascii="Times New Roman" w:eastAsia="Times New Roman" w:hAnsi="Times New Roman" w:cs="Times New Roman"/>
        </w:rPr>
        <w:t xml:space="preserve"> potential conflicts that are identified.  E.g., a prospective employer may have a client with the same name but different adverse parties.  When you need to provide conflict information to a new organization, you should not provide your Personal Conflicts Log as it </w:t>
      </w:r>
      <w:proofErr w:type="gramStart"/>
      <w:r>
        <w:rPr>
          <w:rFonts w:ascii="Times New Roman" w:eastAsia="Times New Roman" w:hAnsi="Times New Roman" w:cs="Times New Roman"/>
        </w:rPr>
        <w:t>will</w:t>
      </w:r>
      <w:proofErr w:type="gramEnd"/>
      <w:r>
        <w:rPr>
          <w:rFonts w:ascii="Times New Roman" w:eastAsia="Times New Roman" w:hAnsi="Times New Roman" w:cs="Times New Roman"/>
        </w:rPr>
        <w:t xml:space="preserve"> likely contain more information than you should be sharing.  Rather, you should use this Log to tailor a new document that is responsive to the request for conflicts information, and is in line with your ethical duties around how much and when to share information.  </w:t>
      </w:r>
    </w:p>
    <w:p w14:paraId="1A63CBC8" w14:textId="77777777" w:rsidR="007524D0" w:rsidRDefault="007524D0">
      <w:pPr>
        <w:rPr>
          <w:rFonts w:ascii="Times New Roman" w:eastAsia="Times New Roman" w:hAnsi="Times New Roman" w:cs="Times New Roman"/>
        </w:rPr>
      </w:pPr>
    </w:p>
    <w:p w14:paraId="1A63CBC9" w14:textId="314A4F29" w:rsidR="007524D0" w:rsidRDefault="00D352F5">
      <w:pPr>
        <w:rPr>
          <w:rFonts w:ascii="Times New Roman" w:eastAsia="Times New Roman" w:hAnsi="Times New Roman" w:cs="Times New Roman"/>
          <w:b/>
        </w:rPr>
      </w:pPr>
      <w:r>
        <w:rPr>
          <w:rFonts w:ascii="Times New Roman" w:eastAsia="Times New Roman" w:hAnsi="Times New Roman" w:cs="Times New Roman"/>
        </w:rPr>
        <w:t>You may disclose information to your potential employer but only to the extent necessary to determine whether your employment would create any conflicts if the firm/organization hired you.  For what and how to disclose, see Massachusetts Rules of Professional Conduct, Rule 1.6(b)(7) and Comments 13 and 14,</w:t>
      </w:r>
      <w:hyperlink r:id="rId27">
        <w:r>
          <w:rPr>
            <w:rFonts w:ascii="Times New Roman" w:eastAsia="Times New Roman" w:hAnsi="Times New Roman" w:cs="Times New Roman"/>
          </w:rPr>
          <w:t xml:space="preserve"> </w:t>
        </w:r>
      </w:hyperlink>
      <w:r w:rsidR="003237CA" w:rsidRPr="003237CA">
        <w:t xml:space="preserve"> </w:t>
      </w:r>
      <w:hyperlink r:id="rId28" w:history="1">
        <w:r w:rsidR="003237CA" w:rsidRPr="00181E8D">
          <w:rPr>
            <w:rStyle w:val="Hyperlink"/>
            <w:rFonts w:ascii="Times New Roman" w:eastAsia="Times New Roman" w:hAnsi="Times New Roman" w:cs="Times New Roman"/>
          </w:rPr>
          <w:t>https://www.mass.gov/supreme-judicial-court-rules/rules-of-professional-conduct-rule-16-confidentiality-of-information</w:t>
        </w:r>
      </w:hyperlink>
      <w:r w:rsidR="003237CA">
        <w:rPr>
          <w:rFonts w:ascii="Times New Roman" w:eastAsia="Times New Roman" w:hAnsi="Times New Roman" w:cs="Times New Roman"/>
        </w:rPr>
        <w:t xml:space="preserve"> </w:t>
      </w:r>
      <w:r>
        <w:rPr>
          <w:rFonts w:ascii="Times New Roman" w:eastAsia="Times New Roman" w:hAnsi="Times New Roman" w:cs="Times New Roman"/>
        </w:rPr>
        <w:t>and Boston Bar Association Ethics Committee Opinion 2004-1,</w:t>
      </w:r>
      <w:hyperlink r:id="rId29">
        <w:r>
          <w:rPr>
            <w:rFonts w:ascii="Times New Roman" w:eastAsia="Times New Roman" w:hAnsi="Times New Roman" w:cs="Times New Roman"/>
          </w:rPr>
          <w:t xml:space="preserve"> </w:t>
        </w:r>
      </w:hyperlink>
      <w:r w:rsidR="003237CA" w:rsidRPr="003237CA">
        <w:t xml:space="preserve"> </w:t>
      </w:r>
      <w:hyperlink r:id="rId30" w:history="1">
        <w:r w:rsidR="003237CA" w:rsidRPr="00181E8D">
          <w:rPr>
            <w:rStyle w:val="Hyperlink"/>
            <w:rFonts w:ascii="Times New Roman" w:eastAsia="Times New Roman" w:hAnsi="Times New Roman" w:cs="Times New Roman"/>
          </w:rPr>
          <w:t>https://bostonbar.org/document-type/ethics-opinions/</w:t>
        </w:r>
      </w:hyperlink>
      <w:r w:rsidR="003237CA">
        <w:rPr>
          <w:rFonts w:ascii="Times New Roman" w:eastAsia="Times New Roman" w:hAnsi="Times New Roman" w:cs="Times New Roman"/>
        </w:rPr>
        <w:t xml:space="preserve"> </w:t>
      </w:r>
      <w:r>
        <w:rPr>
          <w:rFonts w:ascii="Times New Roman" w:eastAsia="Times New Roman" w:hAnsi="Times New Roman" w:cs="Times New Roman"/>
          <w:b/>
        </w:rPr>
        <w:t xml:space="preserve">.     </w:t>
      </w:r>
    </w:p>
    <w:p w14:paraId="1A63CBCA" w14:textId="77777777" w:rsidR="007524D0" w:rsidRDefault="007524D0">
      <w:pPr>
        <w:rPr>
          <w:rFonts w:ascii="Times New Roman" w:eastAsia="Times New Roman" w:hAnsi="Times New Roman" w:cs="Times New Roman"/>
        </w:rPr>
      </w:pPr>
    </w:p>
    <w:p w14:paraId="1A63CBCB"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While maintaining this form might strike you as a chore, doing so is imperative to ensure compliance with a lawyer’s duty of confidentiality and loyalty under the rules of professional responsibility.  Before undertaking any particular legal assignment, if there is a high risk that it might preclude future employment, you should consider asking your employer not to assign you to the matter for that reason.  We do not foresee this happening often, but, for example, if you are clerking for Firm A in the first half of the summer and Firm B in the second half, you may not want to work on a problem at Firm A where firm B is on the other side.</w:t>
      </w:r>
    </w:p>
    <w:p w14:paraId="1A63CBCC" w14:textId="77777777" w:rsidR="007524D0" w:rsidRDefault="007524D0">
      <w:pPr>
        <w:rPr>
          <w:rFonts w:ascii="Times New Roman" w:eastAsia="Times New Roman" w:hAnsi="Times New Roman" w:cs="Times New Roman"/>
        </w:rPr>
      </w:pPr>
    </w:p>
    <w:p w14:paraId="1A63CBCD"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Remember to store your Conflicts Log in a place that is password protected.  You should also back up the program in a similarly secure way.  Be sure to record your password somewhere safe, so that you will always be able to recover your data.</w:t>
      </w:r>
    </w:p>
    <w:p w14:paraId="1A63CBCE" w14:textId="77777777" w:rsidR="007524D0" w:rsidRDefault="00D352F5">
      <w:pPr>
        <w:jc w:val="center"/>
        <w:rPr>
          <w:b/>
          <w:sz w:val="28"/>
          <w:szCs w:val="28"/>
        </w:rPr>
      </w:pPr>
      <w:r>
        <w:rPr>
          <w:b/>
          <w:sz w:val="28"/>
          <w:szCs w:val="28"/>
        </w:rPr>
        <w:t xml:space="preserve"> </w:t>
      </w:r>
    </w:p>
    <w:p w14:paraId="1A63CBCF" w14:textId="77777777" w:rsidR="007524D0" w:rsidRDefault="00D352F5">
      <w:pPr>
        <w:jc w:val="center"/>
        <w:rPr>
          <w:b/>
          <w:sz w:val="24"/>
          <w:szCs w:val="24"/>
        </w:rPr>
      </w:pPr>
      <w:r>
        <w:rPr>
          <w:b/>
          <w:sz w:val="24"/>
          <w:szCs w:val="24"/>
        </w:rPr>
        <w:t xml:space="preserve"> </w:t>
      </w:r>
    </w:p>
    <w:p w14:paraId="1A63CBD0" w14:textId="77777777" w:rsidR="00317C0F" w:rsidRDefault="00317C0F">
      <w:pPr>
        <w:jc w:val="center"/>
        <w:rPr>
          <w:b/>
          <w:sz w:val="24"/>
          <w:szCs w:val="24"/>
        </w:rPr>
      </w:pPr>
    </w:p>
    <w:p w14:paraId="1A63CBD1" w14:textId="77777777" w:rsidR="00317C0F" w:rsidRDefault="00317C0F">
      <w:pPr>
        <w:jc w:val="center"/>
        <w:rPr>
          <w:b/>
          <w:sz w:val="24"/>
          <w:szCs w:val="24"/>
        </w:rPr>
      </w:pPr>
    </w:p>
    <w:p w14:paraId="1A63CBD2" w14:textId="77777777" w:rsidR="00317C0F" w:rsidRDefault="00317C0F">
      <w:pPr>
        <w:jc w:val="center"/>
        <w:rPr>
          <w:b/>
          <w:sz w:val="24"/>
          <w:szCs w:val="24"/>
        </w:rPr>
      </w:pPr>
    </w:p>
    <w:p w14:paraId="1A63CBD3" w14:textId="77777777" w:rsidR="007524D0" w:rsidRDefault="00D352F5">
      <w:pPr>
        <w:jc w:val="center"/>
        <w:rPr>
          <w:b/>
          <w:sz w:val="24"/>
          <w:szCs w:val="24"/>
        </w:rPr>
      </w:pPr>
      <w:r>
        <w:rPr>
          <w:b/>
          <w:sz w:val="24"/>
          <w:szCs w:val="24"/>
        </w:rPr>
        <w:t>SAMPLE PERSONAL CONFLICTS LOG</w:t>
      </w:r>
    </w:p>
    <w:tbl>
      <w:tblPr>
        <w:tblStyle w:val="3"/>
        <w:tblW w:w="8865" w:type="dxa"/>
        <w:tblBorders>
          <w:top w:val="nil"/>
          <w:left w:val="nil"/>
          <w:bottom w:val="nil"/>
          <w:right w:val="nil"/>
          <w:insideH w:val="nil"/>
          <w:insideV w:val="nil"/>
        </w:tblBorders>
        <w:tblLayout w:type="fixed"/>
        <w:tblLook w:val="0600" w:firstRow="0" w:lastRow="0" w:firstColumn="0" w:lastColumn="0" w:noHBand="1" w:noVBand="1"/>
      </w:tblPr>
      <w:tblGrid>
        <w:gridCol w:w="2370"/>
        <w:gridCol w:w="1995"/>
        <w:gridCol w:w="2700"/>
        <w:gridCol w:w="1800"/>
      </w:tblGrid>
      <w:tr w:rsidR="007524D0" w14:paraId="1A63CBDC" w14:textId="77777777">
        <w:trPr>
          <w:trHeight w:val="1520"/>
        </w:trPr>
        <w:tc>
          <w:tcPr>
            <w:tcW w:w="2370" w:type="dxa"/>
            <w:tcBorders>
              <w:top w:val="single" w:sz="8" w:space="0" w:color="000000"/>
              <w:left w:val="single" w:sz="8" w:space="0" w:color="000000"/>
              <w:bottom w:val="single" w:sz="8" w:space="0" w:color="000000"/>
              <w:right w:val="single" w:sz="8" w:space="0" w:color="000000"/>
            </w:tcBorders>
            <w:shd w:val="clear" w:color="auto" w:fill="92CDDC"/>
            <w:tcMar>
              <w:top w:w="100" w:type="dxa"/>
              <w:left w:w="100" w:type="dxa"/>
              <w:bottom w:w="100" w:type="dxa"/>
              <w:right w:w="100" w:type="dxa"/>
            </w:tcMar>
          </w:tcPr>
          <w:p w14:paraId="1A63CBD4" w14:textId="77777777" w:rsidR="007524D0" w:rsidRDefault="00D352F5">
            <w:pPr>
              <w:jc w:val="center"/>
              <w:rPr>
                <w:b/>
                <w:sz w:val="28"/>
                <w:szCs w:val="28"/>
              </w:rPr>
            </w:pPr>
            <w:r>
              <w:rPr>
                <w:b/>
                <w:sz w:val="28"/>
                <w:szCs w:val="28"/>
              </w:rPr>
              <w:t xml:space="preserve"> </w:t>
            </w:r>
          </w:p>
          <w:p w14:paraId="1A63CBD5" w14:textId="77777777" w:rsidR="007524D0" w:rsidRDefault="00D352F5">
            <w:pPr>
              <w:jc w:val="center"/>
              <w:rPr>
                <w:b/>
                <w:sz w:val="28"/>
                <w:szCs w:val="28"/>
              </w:rPr>
            </w:pPr>
            <w:r>
              <w:rPr>
                <w:b/>
                <w:sz w:val="28"/>
                <w:szCs w:val="28"/>
              </w:rPr>
              <w:t>Employer/Clinic</w:t>
            </w:r>
          </w:p>
        </w:tc>
        <w:tc>
          <w:tcPr>
            <w:tcW w:w="1995" w:type="dxa"/>
            <w:tcBorders>
              <w:top w:val="single" w:sz="8" w:space="0" w:color="000000"/>
              <w:left w:val="nil"/>
              <w:bottom w:val="single" w:sz="8" w:space="0" w:color="000000"/>
              <w:right w:val="single" w:sz="8" w:space="0" w:color="000000"/>
            </w:tcBorders>
            <w:shd w:val="clear" w:color="auto" w:fill="92CDDC"/>
            <w:tcMar>
              <w:top w:w="100" w:type="dxa"/>
              <w:left w:w="100" w:type="dxa"/>
              <w:bottom w:w="100" w:type="dxa"/>
              <w:right w:w="100" w:type="dxa"/>
            </w:tcMar>
          </w:tcPr>
          <w:p w14:paraId="1A63CBD6" w14:textId="77777777" w:rsidR="007524D0" w:rsidRDefault="00D352F5">
            <w:pPr>
              <w:jc w:val="center"/>
              <w:rPr>
                <w:b/>
                <w:sz w:val="28"/>
                <w:szCs w:val="28"/>
              </w:rPr>
            </w:pPr>
            <w:r>
              <w:rPr>
                <w:b/>
                <w:sz w:val="28"/>
                <w:szCs w:val="28"/>
              </w:rPr>
              <w:t xml:space="preserve"> </w:t>
            </w:r>
          </w:p>
          <w:p w14:paraId="1A63CBD7" w14:textId="77777777" w:rsidR="007524D0" w:rsidRDefault="00D352F5">
            <w:pPr>
              <w:jc w:val="center"/>
              <w:rPr>
                <w:b/>
                <w:sz w:val="28"/>
                <w:szCs w:val="28"/>
              </w:rPr>
            </w:pPr>
            <w:r>
              <w:rPr>
                <w:b/>
                <w:sz w:val="28"/>
                <w:szCs w:val="28"/>
              </w:rPr>
              <w:t>Client Name</w:t>
            </w:r>
          </w:p>
        </w:tc>
        <w:tc>
          <w:tcPr>
            <w:tcW w:w="2700" w:type="dxa"/>
            <w:tcBorders>
              <w:top w:val="single" w:sz="8" w:space="0" w:color="000000"/>
              <w:left w:val="nil"/>
              <w:bottom w:val="single" w:sz="8" w:space="0" w:color="000000"/>
              <w:right w:val="single" w:sz="8" w:space="0" w:color="000000"/>
            </w:tcBorders>
            <w:shd w:val="clear" w:color="auto" w:fill="92CDDC"/>
            <w:tcMar>
              <w:top w:w="100" w:type="dxa"/>
              <w:left w:w="100" w:type="dxa"/>
              <w:bottom w:w="100" w:type="dxa"/>
              <w:right w:w="100" w:type="dxa"/>
            </w:tcMar>
          </w:tcPr>
          <w:p w14:paraId="1A63CBD8" w14:textId="77777777" w:rsidR="007524D0" w:rsidRDefault="00D352F5">
            <w:pPr>
              <w:jc w:val="center"/>
              <w:rPr>
                <w:b/>
                <w:sz w:val="28"/>
                <w:szCs w:val="28"/>
              </w:rPr>
            </w:pPr>
            <w:r>
              <w:rPr>
                <w:b/>
                <w:sz w:val="28"/>
                <w:szCs w:val="28"/>
              </w:rPr>
              <w:t xml:space="preserve"> </w:t>
            </w:r>
          </w:p>
          <w:p w14:paraId="1A63CBD9" w14:textId="77777777" w:rsidR="007524D0" w:rsidRDefault="00D352F5">
            <w:pPr>
              <w:jc w:val="center"/>
              <w:rPr>
                <w:b/>
                <w:sz w:val="28"/>
                <w:szCs w:val="28"/>
              </w:rPr>
            </w:pPr>
            <w:r>
              <w:rPr>
                <w:b/>
                <w:sz w:val="28"/>
                <w:szCs w:val="28"/>
              </w:rPr>
              <w:t>Adverse Parties/Interested Parties/Witnesses</w:t>
            </w:r>
          </w:p>
        </w:tc>
        <w:tc>
          <w:tcPr>
            <w:tcW w:w="1800" w:type="dxa"/>
            <w:tcBorders>
              <w:top w:val="single" w:sz="8" w:space="0" w:color="000000"/>
              <w:left w:val="nil"/>
              <w:bottom w:val="single" w:sz="8" w:space="0" w:color="000000"/>
              <w:right w:val="single" w:sz="8" w:space="0" w:color="000000"/>
            </w:tcBorders>
            <w:shd w:val="clear" w:color="auto" w:fill="92CDDC"/>
            <w:tcMar>
              <w:top w:w="100" w:type="dxa"/>
              <w:left w:w="100" w:type="dxa"/>
              <w:bottom w:w="100" w:type="dxa"/>
              <w:right w:w="100" w:type="dxa"/>
            </w:tcMar>
          </w:tcPr>
          <w:p w14:paraId="1A63CBDA" w14:textId="77777777" w:rsidR="007524D0" w:rsidRDefault="00D352F5">
            <w:pPr>
              <w:jc w:val="center"/>
              <w:rPr>
                <w:b/>
                <w:sz w:val="28"/>
                <w:szCs w:val="28"/>
              </w:rPr>
            </w:pPr>
            <w:r>
              <w:rPr>
                <w:b/>
                <w:sz w:val="28"/>
                <w:szCs w:val="28"/>
              </w:rPr>
              <w:t xml:space="preserve"> </w:t>
            </w:r>
          </w:p>
          <w:p w14:paraId="1A63CBDB" w14:textId="77777777" w:rsidR="007524D0" w:rsidRDefault="00D352F5">
            <w:pPr>
              <w:jc w:val="center"/>
              <w:rPr>
                <w:b/>
                <w:sz w:val="28"/>
                <w:szCs w:val="28"/>
              </w:rPr>
            </w:pPr>
            <w:r>
              <w:rPr>
                <w:b/>
                <w:sz w:val="28"/>
                <w:szCs w:val="28"/>
              </w:rPr>
              <w:t>Brief Description of Case/Matter</w:t>
            </w:r>
          </w:p>
        </w:tc>
      </w:tr>
      <w:tr w:rsidR="007524D0" w14:paraId="1A63CBE1" w14:textId="77777777">
        <w:trPr>
          <w:trHeight w:val="1060"/>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3CBDD"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Harvard Legal Aid Bureau</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1A63CBDE"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Amy Smith</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1A63CBDF"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John Jones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A63CBE0"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Divorce including custody and child support</w:t>
            </w:r>
          </w:p>
        </w:tc>
      </w:tr>
      <w:tr w:rsidR="007524D0" w14:paraId="1A63CBE6" w14:textId="77777777">
        <w:trPr>
          <w:trHeight w:val="1060"/>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3CBE2"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1A63CBE3"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1A63CBE4"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A63CBE5"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r w:rsidR="007524D0" w14:paraId="1A63CBEB" w14:textId="77777777">
        <w:trPr>
          <w:trHeight w:val="1060"/>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3CBE7"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1A63CBE8"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1A63CBE9"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A63CBEA"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r w:rsidR="007524D0" w14:paraId="1A63CBF0" w14:textId="77777777">
        <w:trPr>
          <w:trHeight w:val="1060"/>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3CBEC"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1A63CBED"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1A63CBEE"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A63CBEF"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r w:rsidR="007524D0" w14:paraId="1A63CBF5" w14:textId="77777777">
        <w:trPr>
          <w:trHeight w:val="1060"/>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3CBF1"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1A63CBF2"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1A63CBF3"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A63CBF4"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r w:rsidR="007524D0" w14:paraId="1A63CBFA" w14:textId="77777777">
        <w:trPr>
          <w:trHeight w:val="1060"/>
        </w:trPr>
        <w:tc>
          <w:tcPr>
            <w:tcW w:w="23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3CBF6"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1995" w:type="dxa"/>
            <w:tcBorders>
              <w:top w:val="nil"/>
              <w:left w:val="nil"/>
              <w:bottom w:val="single" w:sz="8" w:space="0" w:color="000000"/>
              <w:right w:val="single" w:sz="8" w:space="0" w:color="000000"/>
            </w:tcBorders>
            <w:tcMar>
              <w:top w:w="100" w:type="dxa"/>
              <w:left w:w="100" w:type="dxa"/>
              <w:bottom w:w="100" w:type="dxa"/>
              <w:right w:w="100" w:type="dxa"/>
            </w:tcMar>
          </w:tcPr>
          <w:p w14:paraId="1A63CBF7"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2700" w:type="dxa"/>
            <w:tcBorders>
              <w:top w:val="nil"/>
              <w:left w:val="nil"/>
              <w:bottom w:val="single" w:sz="8" w:space="0" w:color="000000"/>
              <w:right w:val="single" w:sz="8" w:space="0" w:color="000000"/>
            </w:tcBorders>
            <w:tcMar>
              <w:top w:w="100" w:type="dxa"/>
              <w:left w:w="100" w:type="dxa"/>
              <w:bottom w:w="100" w:type="dxa"/>
              <w:right w:w="100" w:type="dxa"/>
            </w:tcMar>
          </w:tcPr>
          <w:p w14:paraId="1A63CBF8"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1A63CBF9"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c>
      </w:tr>
    </w:tbl>
    <w:p w14:paraId="1A63CBFB"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A63CBFC" w14:textId="77777777" w:rsidR="007524D0" w:rsidRDefault="00D352F5">
      <w:pPr>
        <w:jc w:val="center"/>
        <w:rPr>
          <w:rFonts w:ascii="Times New Roman" w:eastAsia="Times New Roman" w:hAnsi="Times New Roman" w:cs="Times New Roman"/>
          <w:b/>
          <w:sz w:val="28"/>
          <w:szCs w:val="28"/>
        </w:rPr>
      </w:pPr>
      <w:r>
        <w:br w:type="page"/>
      </w:r>
    </w:p>
    <w:p w14:paraId="1A63CBFD"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EXTERNSHIP/INDEPENDENT REGISTRATION INFORMATION</w:t>
      </w:r>
    </w:p>
    <w:p w14:paraId="1A63CBFE"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BFF"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The Office of Clinical and Pro Bono Programs oversees registration for clinics.  The on-site externship supervisors and the HLS Externships director go to great lengths to create quality externship placements.  Clinics require that students finalize their participation earlier than is required for non-clinical courses. </w:t>
      </w:r>
    </w:p>
    <w:p w14:paraId="1A63CC00" w14:textId="77777777" w:rsidR="007524D0" w:rsidRDefault="007524D0">
      <w:pPr>
        <w:rPr>
          <w:rFonts w:ascii="Times New Roman" w:eastAsia="Times New Roman" w:hAnsi="Times New Roman" w:cs="Times New Roman"/>
          <w:b/>
          <w:u w:val="single"/>
        </w:rPr>
      </w:pPr>
    </w:p>
    <w:p w14:paraId="1A63CC01"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u w:val="single"/>
        </w:rPr>
        <w:t>Independent Clinicals</w:t>
      </w:r>
      <w:r>
        <w:rPr>
          <w:rFonts w:ascii="Times New Roman" w:eastAsia="Times New Roman" w:hAnsi="Times New Roman" w:cs="Times New Roman"/>
          <w:b/>
        </w:rPr>
        <w:t xml:space="preserve"> </w:t>
      </w:r>
    </w:p>
    <w:p w14:paraId="1A63CC02" w14:textId="77777777" w:rsidR="007524D0" w:rsidRDefault="007524D0">
      <w:pPr>
        <w:rPr>
          <w:rFonts w:ascii="Times New Roman" w:eastAsia="Times New Roman" w:hAnsi="Times New Roman" w:cs="Times New Roman"/>
        </w:rPr>
      </w:pPr>
    </w:p>
    <w:p w14:paraId="1A63CC03" w14:textId="6294624D" w:rsidR="007524D0" w:rsidRDefault="00D352F5">
      <w:pPr>
        <w:rPr>
          <w:rFonts w:ascii="Times New Roman" w:eastAsia="Times New Roman" w:hAnsi="Times New Roman" w:cs="Times New Roman"/>
        </w:rPr>
      </w:pPr>
      <w:proofErr w:type="gramStart"/>
      <w:r>
        <w:rPr>
          <w:rFonts w:ascii="Times New Roman" w:eastAsia="Times New Roman" w:hAnsi="Times New Roman" w:cs="Times New Roman"/>
        </w:rPr>
        <w:t>Independent clinicals are approved by an application process with determined deadlines</w:t>
      </w:r>
      <w:proofErr w:type="gramEnd"/>
      <w:r>
        <w:rPr>
          <w:rFonts w:ascii="Times New Roman" w:eastAsia="Times New Roman" w:hAnsi="Times New Roman" w:cs="Times New Roman"/>
        </w:rPr>
        <w:t xml:space="preserve">.  However, OCP will review and enroll students on a rolling basis as applications </w:t>
      </w:r>
      <w:proofErr w:type="gramStart"/>
      <w:r>
        <w:rPr>
          <w:rFonts w:ascii="Times New Roman" w:eastAsia="Times New Roman" w:hAnsi="Times New Roman" w:cs="Times New Roman"/>
        </w:rPr>
        <w:t>are received</w:t>
      </w:r>
      <w:proofErr w:type="gramEnd"/>
      <w:r>
        <w:rPr>
          <w:rFonts w:ascii="Times New Roman" w:eastAsia="Times New Roman" w:hAnsi="Times New Roman" w:cs="Times New Roman"/>
        </w:rPr>
        <w:t xml:space="preserve">.   Students should note that independent clinical credits </w:t>
      </w:r>
      <w:r>
        <w:rPr>
          <w:rFonts w:ascii="Times New Roman" w:eastAsia="Times New Roman" w:hAnsi="Times New Roman" w:cs="Times New Roman"/>
          <w:b/>
          <w:u w:val="single"/>
        </w:rPr>
        <w:t>do not</w:t>
      </w:r>
      <w:r>
        <w:rPr>
          <w:rFonts w:ascii="Times New Roman" w:eastAsia="Times New Roman" w:hAnsi="Times New Roman" w:cs="Times New Roman"/>
        </w:rPr>
        <w:t xml:space="preserve"> count towards the experiential learning requirement. </w:t>
      </w:r>
      <w:r>
        <w:rPr>
          <w:rFonts w:ascii="Times New Roman" w:eastAsia="Times New Roman" w:hAnsi="Times New Roman" w:cs="Times New Roman"/>
          <w:b/>
        </w:rPr>
        <w:t xml:space="preserve">  </w:t>
      </w:r>
      <w:r w:rsidR="006662F8" w:rsidRPr="006662F8">
        <w:rPr>
          <w:rFonts w:ascii="Times New Roman" w:eastAsia="Times New Roman" w:hAnsi="Times New Roman" w:cs="Times New Roman"/>
        </w:rPr>
        <w:t xml:space="preserve">For credits, please consult </w:t>
      </w:r>
      <w:hyperlink r:id="rId31" w:history="1">
        <w:r w:rsidR="006662F8" w:rsidRPr="00FB727D">
          <w:rPr>
            <w:rStyle w:val="Hyperlink"/>
            <w:rFonts w:ascii="Times New Roman" w:eastAsia="Times New Roman" w:hAnsi="Times New Roman" w:cs="Times New Roman"/>
            <w:b/>
          </w:rPr>
          <w:t>https://hls.harvard.edu/clinics/independent-clinical/</w:t>
        </w:r>
      </w:hyperlink>
      <w:r w:rsidR="006662F8">
        <w:rPr>
          <w:rFonts w:ascii="Times New Roman" w:eastAsia="Times New Roman" w:hAnsi="Times New Roman" w:cs="Times New Roman"/>
          <w:b/>
        </w:rPr>
        <w:t xml:space="preserve"> . </w:t>
      </w:r>
    </w:p>
    <w:p w14:paraId="1A63CC04"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05"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Add/Drop Deadlines</w:t>
      </w:r>
    </w:p>
    <w:p w14:paraId="1A63CC06"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07"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Clinic add/drop deadlines are earlier than most course add/drop deadlines. In addition, some clinics have even earlier add/drop deadlines than those listed on the clinical </w:t>
      </w:r>
      <w:proofErr w:type="gramStart"/>
      <w:r>
        <w:rPr>
          <w:rFonts w:ascii="Times New Roman" w:eastAsia="Times New Roman" w:hAnsi="Times New Roman" w:cs="Times New Roman"/>
        </w:rPr>
        <w:t>calendar</w:t>
      </w:r>
      <w:proofErr w:type="gramEnd"/>
      <w:r>
        <w:rPr>
          <w:rFonts w:ascii="Times New Roman" w:eastAsia="Times New Roman" w:hAnsi="Times New Roman" w:cs="Times New Roman"/>
        </w:rPr>
        <w:t>. Students should consult the clinic descriptions in the</w:t>
      </w:r>
      <w:hyperlink r:id="rId32">
        <w:r>
          <w:rPr>
            <w:rFonts w:ascii="Times New Roman" w:eastAsia="Times New Roman" w:hAnsi="Times New Roman" w:cs="Times New Roman"/>
          </w:rPr>
          <w:t xml:space="preserve"> </w:t>
        </w:r>
      </w:hyperlink>
      <w:hyperlink r:id="rId33">
        <w:r>
          <w:rPr>
            <w:rFonts w:ascii="Times New Roman" w:eastAsia="Times New Roman" w:hAnsi="Times New Roman" w:cs="Times New Roman"/>
            <w:color w:val="1155CC"/>
            <w:u w:val="single"/>
          </w:rPr>
          <w:t>HLS course catalog</w:t>
        </w:r>
      </w:hyperlink>
      <w:r>
        <w:rPr>
          <w:rFonts w:ascii="Times New Roman" w:eastAsia="Times New Roman" w:hAnsi="Times New Roman" w:cs="Times New Roman"/>
        </w:rPr>
        <w:t xml:space="preserve"> for specific add/drop deadlines.</w:t>
      </w:r>
    </w:p>
    <w:p w14:paraId="1A63CC08"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09"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Clinic Withdrawal Deadlines</w:t>
      </w:r>
    </w:p>
    <w:p w14:paraId="1A63CC0A"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1A63CC0B"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A student withdrawing from a clinic after the last day of the clinic add/drop period for the term will be considered to have withdrawn after the deadline, and the clinic will be listed on his/her transcript with a “Withdrew after Deadline” (WD) notation.  Students cannot drop a multi-semester (e.g. Fall-Winter) clinical course or a </w:t>
      </w:r>
      <w:proofErr w:type="gramStart"/>
      <w:r>
        <w:rPr>
          <w:rFonts w:ascii="Times New Roman" w:eastAsia="Times New Roman" w:hAnsi="Times New Roman" w:cs="Times New Roman"/>
        </w:rPr>
        <w:t>Winter</w:t>
      </w:r>
      <w:proofErr w:type="gramEnd"/>
      <w:r>
        <w:rPr>
          <w:rFonts w:ascii="Times New Roman" w:eastAsia="Times New Roman" w:hAnsi="Times New Roman" w:cs="Times New Roman"/>
        </w:rPr>
        <w:t xml:space="preserve"> or Spring Clinic that has a Fall class component after the first semester's (Fall) drop deadline. Class work is essential to the educational program at the Law School. Regular attendance at classes and participation in class work </w:t>
      </w:r>
      <w:proofErr w:type="gramStart"/>
      <w:r>
        <w:rPr>
          <w:rFonts w:ascii="Times New Roman" w:eastAsia="Times New Roman" w:hAnsi="Times New Roman" w:cs="Times New Roman"/>
        </w:rPr>
        <w:t>are expected</w:t>
      </w:r>
      <w:proofErr w:type="gramEnd"/>
      <w:r>
        <w:rPr>
          <w:rFonts w:ascii="Times New Roman" w:eastAsia="Times New Roman" w:hAnsi="Times New Roman" w:cs="Times New Roman"/>
        </w:rPr>
        <w:t xml:space="preserve"> of all students, and attendance is evaluated in light of the number of days that the class meets.  In the case of substantial delinquency in attendance or unsatisfactory performance of clinic responsibilities, the Law School </w:t>
      </w:r>
      <w:proofErr w:type="gramStart"/>
      <w:r>
        <w:rPr>
          <w:rFonts w:ascii="Times New Roman" w:eastAsia="Times New Roman" w:hAnsi="Times New Roman" w:cs="Times New Roman"/>
        </w:rPr>
        <w:t>may, after written warning, involuntarily withdraw</w:t>
      </w:r>
      <w:proofErr w:type="gramEnd"/>
      <w:r>
        <w:rPr>
          <w:rFonts w:ascii="Times New Roman" w:eastAsia="Times New Roman" w:hAnsi="Times New Roman" w:cs="Times New Roman"/>
        </w:rPr>
        <w:t xml:space="preserve"> the student from the course, clinic, seminar, or reading group in question. Students who believe they need to miss classes for an extended </w:t>
      </w:r>
      <w:proofErr w:type="gramStart"/>
      <w:r>
        <w:rPr>
          <w:rFonts w:ascii="Times New Roman" w:eastAsia="Times New Roman" w:hAnsi="Times New Roman" w:cs="Times New Roman"/>
        </w:rPr>
        <w:t>period of time</w:t>
      </w:r>
      <w:proofErr w:type="gramEnd"/>
      <w:r>
        <w:rPr>
          <w:rFonts w:ascii="Times New Roman" w:eastAsia="Times New Roman" w:hAnsi="Times New Roman" w:cs="Times New Roman"/>
        </w:rPr>
        <w:t xml:space="preserve"> must speak with the Dean of Students who can assist with such situations and can help students comply with the Law School’s attendance policy and related academic policies.  Students </w:t>
      </w:r>
      <w:proofErr w:type="gramStart"/>
      <w:r>
        <w:rPr>
          <w:rFonts w:ascii="Times New Roman" w:eastAsia="Times New Roman" w:hAnsi="Times New Roman" w:cs="Times New Roman"/>
        </w:rPr>
        <w:t>are also advised</w:t>
      </w:r>
      <w:proofErr w:type="gramEnd"/>
      <w:r>
        <w:rPr>
          <w:rFonts w:ascii="Times New Roman" w:eastAsia="Times New Roman" w:hAnsi="Times New Roman" w:cs="Times New Roman"/>
        </w:rPr>
        <w:t xml:space="preserve"> to speak with the instructor and/or the Assistant Dean for Clinical and Pro Bono Programs if appropriate.  Exceptions to the withdrawal policy are available only for a compelling reason. To request an exception, students must contact the Assistant Dean for Clinical and Pro Bono Programs.</w:t>
      </w:r>
    </w:p>
    <w:p w14:paraId="1A63CC0C"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0D"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One Clinic </w:t>
      </w:r>
      <w:proofErr w:type="gramStart"/>
      <w:r>
        <w:rPr>
          <w:rFonts w:ascii="Times New Roman" w:eastAsia="Times New Roman" w:hAnsi="Times New Roman" w:cs="Times New Roman"/>
          <w:b/>
          <w:u w:val="single"/>
        </w:rPr>
        <w:t>Per</w:t>
      </w:r>
      <w:proofErr w:type="gramEnd"/>
      <w:r>
        <w:rPr>
          <w:rFonts w:ascii="Times New Roman" w:eastAsia="Times New Roman" w:hAnsi="Times New Roman" w:cs="Times New Roman"/>
          <w:b/>
          <w:u w:val="single"/>
        </w:rPr>
        <w:t xml:space="preserve"> Semester and Maximum Number of Clinical Credits</w:t>
      </w:r>
    </w:p>
    <w:p w14:paraId="1A63CC0E"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C0F" w14:textId="77777777" w:rsidR="007524D0" w:rsidRDefault="00D352F5">
      <w:pPr>
        <w:rPr>
          <w:rFonts w:ascii="Times New Roman" w:eastAsia="Times New Roman" w:hAnsi="Times New Roman" w:cs="Times New Roman"/>
          <w:color w:val="FF0000"/>
        </w:rPr>
      </w:pPr>
      <w:r>
        <w:rPr>
          <w:rFonts w:ascii="Times New Roman" w:eastAsia="Times New Roman" w:hAnsi="Times New Roman" w:cs="Times New Roman"/>
        </w:rPr>
        <w:t xml:space="preserve">For the fall/spring semesters, there is a limit of </w:t>
      </w:r>
      <w:proofErr w:type="gramStart"/>
      <w:r>
        <w:rPr>
          <w:rFonts w:ascii="Times New Roman" w:eastAsia="Times New Roman" w:hAnsi="Times New Roman" w:cs="Times New Roman"/>
        </w:rPr>
        <w:t>5</w:t>
      </w:r>
      <w:proofErr w:type="gramEnd"/>
      <w:r>
        <w:rPr>
          <w:rFonts w:ascii="Times New Roman" w:eastAsia="Times New Roman" w:hAnsi="Times New Roman" w:cs="Times New Roman"/>
        </w:rPr>
        <w:t xml:space="preserve"> clinical credits. For winter term, there is a limit of </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clinical credits. J.D. students can only take up to 16 clinical credits, which is the maximum that can count towards the degree requirement for the J.D. degree (52 upper-level credits are needed to graduate). Students who have questions about this policy should contact the Assistant Dean </w:t>
      </w:r>
      <w:r>
        <w:rPr>
          <w:rFonts w:ascii="Times New Roman" w:eastAsia="Times New Roman" w:hAnsi="Times New Roman" w:cs="Times New Roman"/>
        </w:rPr>
        <w:lastRenderedPageBreak/>
        <w:t>for Clinical and Pro Bono Programs.  Combining clinical, cross-registration, and written work credits, up to 16 credits can count towards the J.D. degree requirement. Review the HLS Academic Handbook for more information on degree requirements and credit limitations.  Students may only enroll in one clinic per term.</w:t>
      </w:r>
      <w:r>
        <w:rPr>
          <w:rFonts w:ascii="Times New Roman" w:eastAsia="Times New Roman" w:hAnsi="Times New Roman" w:cs="Times New Roman"/>
          <w:color w:val="FF0000"/>
        </w:rPr>
        <w:t xml:space="preserve"> </w:t>
      </w:r>
    </w:p>
    <w:p w14:paraId="1A63CC10"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color w:val="FF0000"/>
          <w:u w:val="single"/>
        </w:rPr>
        <w:t xml:space="preserve"> </w:t>
      </w:r>
    </w:p>
    <w:p w14:paraId="1A63CC11"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Advanced Clinical</w:t>
      </w:r>
    </w:p>
    <w:p w14:paraId="1A63CC12"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C13" w14:textId="58A982D9" w:rsidR="007524D0" w:rsidRDefault="00D352F5">
      <w:pPr>
        <w:rPr>
          <w:rFonts w:ascii="Times New Roman" w:eastAsia="Times New Roman" w:hAnsi="Times New Roman" w:cs="Times New Roman"/>
        </w:rPr>
      </w:pPr>
      <w:r>
        <w:rPr>
          <w:rFonts w:ascii="Times New Roman" w:eastAsia="Times New Roman" w:hAnsi="Times New Roman" w:cs="Times New Roman"/>
        </w:rPr>
        <w:t>Some students ask if they can continue working on their clinical cases/projects in a subsequent semester.  Students who complete the original course and clinical can arrange to continue clinical work in a subsequent semester (even into another year) by applying for an</w:t>
      </w:r>
      <w:hyperlink r:id="rId34">
        <w:r>
          <w:rPr>
            <w:rFonts w:ascii="Times New Roman" w:eastAsia="Times New Roman" w:hAnsi="Times New Roman" w:cs="Times New Roman"/>
          </w:rPr>
          <w:t xml:space="preserve"> </w:t>
        </w:r>
      </w:hyperlink>
      <w:hyperlink r:id="rId35">
        <w:r>
          <w:rPr>
            <w:rFonts w:ascii="Times New Roman" w:eastAsia="Times New Roman" w:hAnsi="Times New Roman" w:cs="Times New Roman"/>
            <w:color w:val="1155CC"/>
            <w:u w:val="single"/>
          </w:rPr>
          <w:t>advanced clinical.</w:t>
        </w:r>
      </w:hyperlink>
      <w:r>
        <w:rPr>
          <w:rFonts w:ascii="Times New Roman" w:eastAsia="Times New Roman" w:hAnsi="Times New Roman" w:cs="Times New Roman"/>
        </w:rPr>
        <w:t xml:space="preserve"> Approval of the clinical supervisor and the clinic’s faculty director is required.  Students may not enroll in a separate clinic in addition to their advanced clinical credits.  </w:t>
      </w:r>
    </w:p>
    <w:p w14:paraId="1A63CC14"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15"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Curricular Practical Training</w:t>
      </w:r>
    </w:p>
    <w:p w14:paraId="1A63CC16"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C17"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rPr>
        <w:t>All J.D. students on F-1 visas are required to apply for Curricular Practical Training authorization.  Students must complete a Curricular Practical Training application provided by the Office of Clinical and Pro Bono Programs to get authorization.</w:t>
      </w:r>
      <w:r>
        <w:rPr>
          <w:rFonts w:ascii="Times New Roman" w:eastAsia="Times New Roman" w:hAnsi="Times New Roman" w:cs="Times New Roman"/>
          <w:b/>
        </w:rPr>
        <w:t xml:space="preserve"> IMPORTANT: </w:t>
      </w:r>
      <w:r>
        <w:rPr>
          <w:rFonts w:ascii="Times New Roman" w:eastAsia="Times New Roman" w:hAnsi="Times New Roman" w:cs="Times New Roman"/>
        </w:rPr>
        <w:t xml:space="preserve"> </w:t>
      </w:r>
      <w:r>
        <w:rPr>
          <w:rFonts w:ascii="Times New Roman" w:eastAsia="Times New Roman" w:hAnsi="Times New Roman" w:cs="Times New Roman"/>
          <w:b/>
        </w:rPr>
        <w:t xml:space="preserve">Students cannot start their clinical placement until they have received Curricular Practical Training authorization through the Harvard International Office. </w:t>
      </w:r>
      <w:r>
        <w:rPr>
          <w:rFonts w:ascii="Times New Roman" w:eastAsia="Times New Roman" w:hAnsi="Times New Roman" w:cs="Times New Roman"/>
          <w:b/>
          <w:u w:val="single"/>
        </w:rPr>
        <w:t xml:space="preserve"> Students with part-time Curricular Practical Training authorization may not ever work more than 20 hours per week. </w:t>
      </w:r>
    </w:p>
    <w:p w14:paraId="1A63CC18" w14:textId="77777777" w:rsidR="007524D0" w:rsidRDefault="007524D0">
      <w:pPr>
        <w:rPr>
          <w:rFonts w:ascii="Times New Roman" w:eastAsia="Times New Roman" w:hAnsi="Times New Roman" w:cs="Times New Roman"/>
          <w:b/>
        </w:rPr>
      </w:pPr>
    </w:p>
    <w:p w14:paraId="1A63CC19" w14:textId="77777777" w:rsidR="007524D0" w:rsidRDefault="007524D0">
      <w:pPr>
        <w:rPr>
          <w:rFonts w:ascii="Times New Roman" w:eastAsia="Times New Roman" w:hAnsi="Times New Roman" w:cs="Times New Roman"/>
          <w:b/>
          <w:u w:val="single"/>
        </w:rPr>
      </w:pPr>
    </w:p>
    <w:p w14:paraId="1A63CC1A" w14:textId="77777777" w:rsidR="007524D0" w:rsidRDefault="007524D0">
      <w:pPr>
        <w:rPr>
          <w:rFonts w:ascii="Times New Roman" w:eastAsia="Times New Roman" w:hAnsi="Times New Roman" w:cs="Times New Roman"/>
          <w:b/>
        </w:rPr>
      </w:pPr>
    </w:p>
    <w:p w14:paraId="1A63CC1B" w14:textId="77777777" w:rsidR="007524D0" w:rsidRDefault="00D352F5">
      <w:pPr>
        <w:rPr>
          <w:rFonts w:ascii="Times New Roman" w:eastAsia="Times New Roman" w:hAnsi="Times New Roman" w:cs="Times New Roman"/>
          <w:b/>
        </w:rPr>
      </w:pPr>
      <w:r>
        <w:br w:type="page"/>
      </w:r>
    </w:p>
    <w:p w14:paraId="1A63CC1D"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TIME COMMITMENT AND CREDITS</w:t>
      </w:r>
    </w:p>
    <w:p w14:paraId="1A63CC1E" w14:textId="77777777" w:rsidR="007524D0" w:rsidRDefault="00D352F5">
      <w:pPr>
        <w:ind w:right="180"/>
        <w:rPr>
          <w:rFonts w:ascii="Times New Roman" w:eastAsia="Times New Roman" w:hAnsi="Times New Roman" w:cs="Times New Roman"/>
          <w:b/>
        </w:rPr>
      </w:pPr>
      <w:r>
        <w:rPr>
          <w:rFonts w:ascii="Times New Roman" w:eastAsia="Times New Roman" w:hAnsi="Times New Roman" w:cs="Times New Roman"/>
          <w:b/>
        </w:rPr>
        <w:t xml:space="preserve"> </w:t>
      </w:r>
    </w:p>
    <w:p w14:paraId="1A63CC1F" w14:textId="77777777" w:rsidR="007524D0" w:rsidRDefault="00D352F5">
      <w:pPr>
        <w:ind w:right="180"/>
        <w:rPr>
          <w:rFonts w:ascii="Times New Roman" w:eastAsia="Times New Roman" w:hAnsi="Times New Roman" w:cs="Times New Roman"/>
          <w:b/>
        </w:rPr>
      </w:pPr>
      <w:r>
        <w:rPr>
          <w:rFonts w:ascii="Times New Roman" w:eastAsia="Times New Roman" w:hAnsi="Times New Roman" w:cs="Times New Roman"/>
          <w:b/>
        </w:rPr>
        <w:t xml:space="preserve"> </w:t>
      </w:r>
    </w:p>
    <w:p w14:paraId="1A63CC20" w14:textId="77777777" w:rsidR="007524D0" w:rsidRDefault="00D352F5">
      <w:pPr>
        <w:ind w:right="180"/>
        <w:rPr>
          <w:rFonts w:ascii="Times New Roman" w:eastAsia="Times New Roman" w:hAnsi="Times New Roman" w:cs="Times New Roman"/>
          <w:b/>
        </w:rPr>
      </w:pPr>
      <w:r>
        <w:rPr>
          <w:rFonts w:ascii="Times New Roman" w:eastAsia="Times New Roman" w:hAnsi="Times New Roman" w:cs="Times New Roman"/>
          <w:b/>
        </w:rPr>
        <w:t>When you commit to a clinical placement, you are accepting serious responsibility for real clients with legal issues. As such, be sure that you have an appropriate amount of time and energy to devote to your placement.</w:t>
      </w:r>
    </w:p>
    <w:p w14:paraId="1A63CC21"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22"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Clinical work involves the representation of clients and/or management of projects, requiring serious professional and academic responsibilities.  At the beginning of the semester, students will set up a schedule of clinical work hours in consultation with the on-site supervisor that reflects the number of credits they are receiving.  One clinical credit </w:t>
      </w:r>
      <w:proofErr w:type="gramStart"/>
      <w:r>
        <w:rPr>
          <w:rFonts w:ascii="Times New Roman" w:eastAsia="Times New Roman" w:hAnsi="Times New Roman" w:cs="Times New Roman"/>
        </w:rPr>
        <w:t>is awarded</w:t>
      </w:r>
      <w:proofErr w:type="gramEnd"/>
      <w:r>
        <w:rPr>
          <w:rFonts w:ascii="Times New Roman" w:eastAsia="Times New Roman" w:hAnsi="Times New Roman" w:cs="Times New Roman"/>
        </w:rPr>
        <w:t xml:space="preserve"> for every four hours of clinical work per week for twelve weeks in the fall and spring semesters.</w:t>
      </w:r>
    </w:p>
    <w:p w14:paraId="1A63CC23"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2"/>
        <w:tblW w:w="8865" w:type="dxa"/>
        <w:tblBorders>
          <w:top w:val="nil"/>
          <w:left w:val="nil"/>
          <w:bottom w:val="nil"/>
          <w:right w:val="nil"/>
          <w:insideH w:val="nil"/>
          <w:insideV w:val="nil"/>
        </w:tblBorders>
        <w:tblLayout w:type="fixed"/>
        <w:tblLook w:val="0600" w:firstRow="0" w:lastRow="0" w:firstColumn="0" w:lastColumn="0" w:noHBand="1" w:noVBand="1"/>
      </w:tblPr>
      <w:tblGrid>
        <w:gridCol w:w="2280"/>
        <w:gridCol w:w="2235"/>
        <w:gridCol w:w="2175"/>
        <w:gridCol w:w="2175"/>
      </w:tblGrid>
      <w:tr w:rsidR="007524D0" w14:paraId="1A63CC28" w14:textId="77777777">
        <w:trPr>
          <w:trHeight w:val="460"/>
        </w:trPr>
        <w:tc>
          <w:tcPr>
            <w:tcW w:w="22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3CC24" w14:textId="77777777" w:rsidR="007524D0" w:rsidRDefault="00D352F5">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Terms available</w:t>
            </w:r>
          </w:p>
        </w:tc>
        <w:tc>
          <w:tcPr>
            <w:tcW w:w="22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63CC25" w14:textId="77777777" w:rsidR="007524D0" w:rsidRDefault="00D352F5">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Clinical credits</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63CC26" w14:textId="77777777" w:rsidR="007524D0" w:rsidRDefault="00D352F5">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Hours per week</w:t>
            </w:r>
          </w:p>
        </w:tc>
        <w:tc>
          <w:tcPr>
            <w:tcW w:w="21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63CC27" w14:textId="77777777" w:rsidR="007524D0" w:rsidRDefault="00D352F5">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Hours per term</w:t>
            </w:r>
          </w:p>
        </w:tc>
      </w:tr>
      <w:tr w:rsidR="007524D0" w14:paraId="1A63CC2D" w14:textId="77777777">
        <w:trPr>
          <w:trHeight w:val="460"/>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3CC29" w14:textId="77777777" w:rsidR="007524D0" w:rsidRDefault="00D352F5">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Fall, Spring</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14:paraId="1A63CC2A" w14:textId="77777777" w:rsidR="007524D0" w:rsidRDefault="00D352F5">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 clinical credits</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1A63CC2B" w14:textId="77777777" w:rsidR="007524D0" w:rsidRDefault="00D352F5">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8 hours/week</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1A63CC2C" w14:textId="77777777" w:rsidR="007524D0" w:rsidRDefault="00D352F5">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96 hours/term</w:t>
            </w:r>
          </w:p>
        </w:tc>
      </w:tr>
      <w:tr w:rsidR="007524D0" w14:paraId="1A63CC32" w14:textId="77777777">
        <w:trPr>
          <w:trHeight w:val="460"/>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3CC2E" w14:textId="77777777" w:rsidR="007524D0" w:rsidRDefault="00D352F5">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Fall, Spring</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14:paraId="1A63CC2F" w14:textId="77777777" w:rsidR="007524D0" w:rsidRDefault="00D352F5">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3 clinical credits</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1A63CC30" w14:textId="77777777" w:rsidR="007524D0" w:rsidRDefault="00D352F5">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12 hours/week</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1A63CC31" w14:textId="77777777" w:rsidR="007524D0" w:rsidRDefault="00D352F5">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144 hours/term</w:t>
            </w:r>
          </w:p>
        </w:tc>
      </w:tr>
      <w:tr w:rsidR="007524D0" w14:paraId="1A63CC37" w14:textId="77777777">
        <w:trPr>
          <w:trHeight w:val="460"/>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3CC33" w14:textId="77777777" w:rsidR="007524D0" w:rsidRDefault="00D352F5">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Fall, Spring</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14:paraId="1A63CC34" w14:textId="77777777" w:rsidR="007524D0" w:rsidRDefault="00D352F5">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4 clinical credits</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1A63CC35" w14:textId="77777777" w:rsidR="007524D0" w:rsidRDefault="00D352F5">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16 hours/week</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1A63CC36" w14:textId="77777777" w:rsidR="007524D0" w:rsidRDefault="00D352F5">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192 hours/term</w:t>
            </w:r>
          </w:p>
        </w:tc>
      </w:tr>
      <w:tr w:rsidR="007524D0" w14:paraId="1A63CC3C" w14:textId="77777777">
        <w:trPr>
          <w:trHeight w:val="460"/>
        </w:trPr>
        <w:tc>
          <w:tcPr>
            <w:tcW w:w="22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3CC38" w14:textId="77777777" w:rsidR="007524D0" w:rsidRDefault="00D352F5">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Fall, Spring</w:t>
            </w:r>
          </w:p>
        </w:tc>
        <w:tc>
          <w:tcPr>
            <w:tcW w:w="2235" w:type="dxa"/>
            <w:tcBorders>
              <w:top w:val="nil"/>
              <w:left w:val="nil"/>
              <w:bottom w:val="single" w:sz="8" w:space="0" w:color="000000"/>
              <w:right w:val="single" w:sz="8" w:space="0" w:color="000000"/>
            </w:tcBorders>
            <w:tcMar>
              <w:top w:w="100" w:type="dxa"/>
              <w:left w:w="100" w:type="dxa"/>
              <w:bottom w:w="100" w:type="dxa"/>
              <w:right w:w="100" w:type="dxa"/>
            </w:tcMar>
          </w:tcPr>
          <w:p w14:paraId="1A63CC39" w14:textId="77777777" w:rsidR="007524D0" w:rsidRDefault="00D352F5">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5 clinical credits</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1A63CC3A" w14:textId="77777777" w:rsidR="007524D0" w:rsidRDefault="00D352F5">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20 hours/week</w:t>
            </w:r>
          </w:p>
        </w:tc>
        <w:tc>
          <w:tcPr>
            <w:tcW w:w="2175" w:type="dxa"/>
            <w:tcBorders>
              <w:top w:val="nil"/>
              <w:left w:val="nil"/>
              <w:bottom w:val="single" w:sz="8" w:space="0" w:color="000000"/>
              <w:right w:val="single" w:sz="8" w:space="0" w:color="000000"/>
            </w:tcBorders>
            <w:tcMar>
              <w:top w:w="100" w:type="dxa"/>
              <w:left w:w="100" w:type="dxa"/>
              <w:bottom w:w="100" w:type="dxa"/>
              <w:right w:w="100" w:type="dxa"/>
            </w:tcMar>
          </w:tcPr>
          <w:p w14:paraId="1A63CC3B" w14:textId="77777777" w:rsidR="007524D0" w:rsidRDefault="00D352F5">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240 hours/term</w:t>
            </w:r>
          </w:p>
        </w:tc>
      </w:tr>
    </w:tbl>
    <w:p w14:paraId="1A63CC3D" w14:textId="77777777" w:rsidR="007524D0" w:rsidRDefault="007524D0">
      <w:pPr>
        <w:rPr>
          <w:rFonts w:ascii="Times New Roman" w:eastAsia="Times New Roman" w:hAnsi="Times New Roman" w:cs="Times New Roman"/>
          <w:b/>
        </w:rPr>
      </w:pPr>
    </w:p>
    <w:p w14:paraId="1A63CC3E" w14:textId="233AF392" w:rsidR="007524D0" w:rsidRDefault="00D352F5">
      <w:pPr>
        <w:ind w:right="180"/>
        <w:rPr>
          <w:rFonts w:ascii="Times New Roman" w:eastAsia="Times New Roman" w:hAnsi="Times New Roman" w:cs="Times New Roman"/>
        </w:rPr>
      </w:pPr>
      <w:r>
        <w:rPr>
          <w:rFonts w:ascii="Times New Roman" w:eastAsia="Times New Roman" w:hAnsi="Times New Roman" w:cs="Times New Roman"/>
        </w:rPr>
        <w:t xml:space="preserve">For winter term externship, students earn </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clinical credits.  Students must be in residence working full-time at their placements, from the first day of winter term, January </w:t>
      </w:r>
      <w:r w:rsidR="006662F8">
        <w:rPr>
          <w:rFonts w:ascii="Times New Roman" w:eastAsia="Times New Roman" w:hAnsi="Times New Roman" w:cs="Times New Roman"/>
        </w:rPr>
        <w:t>2</w:t>
      </w:r>
      <w:r>
        <w:rPr>
          <w:rFonts w:ascii="Times New Roman" w:eastAsia="Times New Roman" w:hAnsi="Times New Roman" w:cs="Times New Roman"/>
        </w:rPr>
        <w:t>, 202</w:t>
      </w:r>
      <w:r w:rsidR="006662F8">
        <w:rPr>
          <w:rFonts w:ascii="Times New Roman" w:eastAsia="Times New Roman" w:hAnsi="Times New Roman" w:cs="Times New Roman"/>
        </w:rPr>
        <w:t>2</w:t>
      </w:r>
      <w:r>
        <w:rPr>
          <w:rFonts w:ascii="Times New Roman" w:eastAsia="Times New Roman" w:hAnsi="Times New Roman" w:cs="Times New Roman"/>
        </w:rPr>
        <w:t xml:space="preserve">, through the last day of winter term, January </w:t>
      </w:r>
      <w:r w:rsidR="006662F8">
        <w:rPr>
          <w:rFonts w:ascii="Times New Roman" w:eastAsia="Times New Roman" w:hAnsi="Times New Roman" w:cs="Times New Roman"/>
        </w:rPr>
        <w:t>19</w:t>
      </w:r>
      <w:r>
        <w:rPr>
          <w:rFonts w:ascii="Times New Roman" w:eastAsia="Times New Roman" w:hAnsi="Times New Roman" w:cs="Times New Roman"/>
        </w:rPr>
        <w:t>, 202</w:t>
      </w:r>
      <w:r w:rsidR="006662F8">
        <w:rPr>
          <w:rFonts w:ascii="Times New Roman" w:eastAsia="Times New Roman" w:hAnsi="Times New Roman" w:cs="Times New Roman"/>
        </w:rPr>
        <w:t>4</w:t>
      </w:r>
      <w:r>
        <w:rPr>
          <w:rFonts w:ascii="Times New Roman" w:eastAsia="Times New Roman" w:hAnsi="Times New Roman" w:cs="Times New Roman"/>
        </w:rPr>
        <w:t xml:space="preserve">.  For fall and spring, students may earn between 2 -5 clinical credits.  </w:t>
      </w:r>
    </w:p>
    <w:p w14:paraId="1A63CC3F" w14:textId="77777777" w:rsidR="007524D0" w:rsidRDefault="00D352F5">
      <w:pPr>
        <w:ind w:right="180"/>
        <w:rPr>
          <w:rFonts w:ascii="Times New Roman" w:eastAsia="Times New Roman" w:hAnsi="Times New Roman" w:cs="Times New Roman"/>
        </w:rPr>
      </w:pPr>
      <w:r>
        <w:rPr>
          <w:rFonts w:ascii="Times New Roman" w:eastAsia="Times New Roman" w:hAnsi="Times New Roman" w:cs="Times New Roman"/>
        </w:rPr>
        <w:t xml:space="preserve"> </w:t>
      </w:r>
    </w:p>
    <w:p w14:paraId="1A63CC40" w14:textId="77777777" w:rsidR="007524D0" w:rsidRDefault="00D352F5">
      <w:pPr>
        <w:ind w:right="180"/>
        <w:rPr>
          <w:rFonts w:ascii="Times New Roman" w:eastAsia="Times New Roman" w:hAnsi="Times New Roman" w:cs="Times New Roman"/>
        </w:rPr>
      </w:pPr>
      <w:r>
        <w:rPr>
          <w:rFonts w:ascii="Times New Roman" w:eastAsia="Times New Roman" w:hAnsi="Times New Roman" w:cs="Times New Roman"/>
        </w:rPr>
        <w:t xml:space="preserve">For independent clinicals, students earn </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clinical credits.  Students must be in residence working full-time at their placements from the first day of winter term through the last day of winter term.  For fall and spring independent clinicals, students may earn between 2 - 5 clinical credits. </w:t>
      </w:r>
    </w:p>
    <w:p w14:paraId="1A63CC41" w14:textId="77777777" w:rsidR="007524D0" w:rsidRDefault="00D352F5">
      <w:pPr>
        <w:ind w:right="180"/>
        <w:rPr>
          <w:rFonts w:ascii="Times New Roman" w:eastAsia="Times New Roman" w:hAnsi="Times New Roman" w:cs="Times New Roman"/>
        </w:rPr>
      </w:pPr>
      <w:r>
        <w:rPr>
          <w:rFonts w:ascii="Times New Roman" w:eastAsia="Times New Roman" w:hAnsi="Times New Roman" w:cs="Times New Roman"/>
        </w:rPr>
        <w:t xml:space="preserve"> </w:t>
      </w:r>
    </w:p>
    <w:p w14:paraId="1A63CC42" w14:textId="77777777" w:rsidR="007524D0" w:rsidRDefault="00D352F5">
      <w:pPr>
        <w:ind w:right="180"/>
        <w:rPr>
          <w:rFonts w:ascii="Times New Roman" w:eastAsia="Times New Roman" w:hAnsi="Times New Roman" w:cs="Times New Roman"/>
          <w:b/>
          <w:u w:val="single"/>
        </w:rPr>
      </w:pPr>
      <w:r>
        <w:rPr>
          <w:rFonts w:ascii="Times New Roman" w:eastAsia="Times New Roman" w:hAnsi="Times New Roman" w:cs="Times New Roman"/>
          <w:b/>
          <w:u w:val="single"/>
        </w:rPr>
        <w:t>Changing Clinical Credits</w:t>
      </w:r>
    </w:p>
    <w:p w14:paraId="1A63CC43" w14:textId="77777777" w:rsidR="007524D0" w:rsidRDefault="00D352F5">
      <w:pPr>
        <w:ind w:right="180"/>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C44" w14:textId="77777777" w:rsidR="007524D0" w:rsidRDefault="00D352F5">
      <w:pPr>
        <w:ind w:right="180"/>
        <w:rPr>
          <w:rFonts w:ascii="Times New Roman" w:eastAsia="Times New Roman" w:hAnsi="Times New Roman" w:cs="Times New Roman"/>
        </w:rPr>
      </w:pPr>
      <w:r>
        <w:rPr>
          <w:rFonts w:ascii="Times New Roman" w:eastAsia="Times New Roman" w:hAnsi="Times New Roman" w:cs="Times New Roman"/>
        </w:rPr>
        <w:t>Students enrolled in a clinic that offers variable credits may adjust their clinical credits through the add/drop section of Helios, up until the clinic’s drop deadline.</w:t>
      </w:r>
    </w:p>
    <w:p w14:paraId="1A63CC45" w14:textId="77777777" w:rsidR="007524D0" w:rsidRDefault="00D352F5">
      <w:pPr>
        <w:ind w:right="180"/>
        <w:rPr>
          <w:rFonts w:ascii="Times New Roman" w:eastAsia="Times New Roman" w:hAnsi="Times New Roman" w:cs="Times New Roman"/>
        </w:rPr>
      </w:pPr>
      <w:r>
        <w:rPr>
          <w:rFonts w:ascii="Times New Roman" w:eastAsia="Times New Roman" w:hAnsi="Times New Roman" w:cs="Times New Roman"/>
        </w:rPr>
        <w:t xml:space="preserve"> </w:t>
      </w:r>
    </w:p>
    <w:p w14:paraId="1A63CC46" w14:textId="77777777" w:rsidR="007524D0" w:rsidRDefault="00D352F5">
      <w:pPr>
        <w:ind w:right="180"/>
        <w:rPr>
          <w:rFonts w:ascii="Times New Roman" w:eastAsia="Times New Roman" w:hAnsi="Times New Roman" w:cs="Times New Roman"/>
        </w:rPr>
      </w:pPr>
      <w:r>
        <w:rPr>
          <w:rFonts w:ascii="Times New Roman" w:eastAsia="Times New Roman" w:hAnsi="Times New Roman" w:cs="Times New Roman"/>
        </w:rPr>
        <w:t>After the drop deadline has passed, students may change their clinical credits by emailing Maggie Bay in the Office of Clinical and Pro Bono Programs, up until the following deadlines (please make sure to check with your supervisor before requesting a change to your credits):</w:t>
      </w:r>
    </w:p>
    <w:p w14:paraId="1A63CC47" w14:textId="77777777" w:rsidR="007524D0" w:rsidRDefault="00D352F5">
      <w:pPr>
        <w:ind w:right="180"/>
        <w:rPr>
          <w:rFonts w:ascii="Times New Roman" w:eastAsia="Times New Roman" w:hAnsi="Times New Roman" w:cs="Times New Roman"/>
        </w:rPr>
      </w:pPr>
      <w:r>
        <w:rPr>
          <w:rFonts w:ascii="Times New Roman" w:eastAsia="Times New Roman" w:hAnsi="Times New Roman" w:cs="Times New Roman"/>
        </w:rPr>
        <w:t xml:space="preserve"> </w:t>
      </w:r>
    </w:p>
    <w:p w14:paraId="1A63CC49" w14:textId="49D0C470" w:rsidR="007524D0" w:rsidRDefault="00D352F5" w:rsidP="006662F8">
      <w:pPr>
        <w:ind w:right="180"/>
        <w:rPr>
          <w:rFonts w:ascii="Times New Roman" w:eastAsia="Times New Roman" w:hAnsi="Times New Roman" w:cs="Times New Roman"/>
          <w:b/>
        </w:rPr>
      </w:pPr>
      <w:r>
        <w:t>·</w:t>
      </w:r>
      <w:r>
        <w:rPr>
          <w:rFonts w:ascii="Times New Roman" w:eastAsia="Times New Roman" w:hAnsi="Times New Roman" w:cs="Times New Roman"/>
          <w:sz w:val="14"/>
          <w:szCs w:val="14"/>
        </w:rPr>
        <w:t xml:space="preserve">         </w:t>
      </w:r>
    </w:p>
    <w:p w14:paraId="1A63CC4A" w14:textId="77777777" w:rsidR="007524D0" w:rsidRDefault="00D352F5">
      <w:pPr>
        <w:ind w:right="180"/>
        <w:rPr>
          <w:rFonts w:ascii="Times New Roman" w:eastAsia="Times New Roman" w:hAnsi="Times New Roman" w:cs="Times New Roman"/>
        </w:rPr>
      </w:pPr>
      <w:r>
        <w:rPr>
          <w:rFonts w:ascii="Times New Roman" w:eastAsia="Times New Roman" w:hAnsi="Times New Roman" w:cs="Times New Roman"/>
        </w:rPr>
        <w:lastRenderedPageBreak/>
        <w:t xml:space="preserve"> </w:t>
      </w:r>
    </w:p>
    <w:p w14:paraId="1A63CC4B" w14:textId="09D3152E" w:rsidR="007524D0" w:rsidRDefault="00D352F5">
      <w:pPr>
        <w:ind w:right="180"/>
        <w:rPr>
          <w:rFonts w:ascii="Times New Roman" w:eastAsia="Times New Roman" w:hAnsi="Times New Roman" w:cs="Times New Roman"/>
        </w:rPr>
      </w:pPr>
      <w:r>
        <w:rPr>
          <w:rFonts w:ascii="Times New Roman" w:eastAsia="Times New Roman" w:hAnsi="Times New Roman" w:cs="Times New Roman"/>
        </w:rPr>
        <w:t xml:space="preserve">After the </w:t>
      </w:r>
      <w:r w:rsidR="006662F8">
        <w:rPr>
          <w:rFonts w:ascii="Times New Roman" w:eastAsia="Times New Roman" w:hAnsi="Times New Roman" w:cs="Times New Roman"/>
        </w:rPr>
        <w:t>d</w:t>
      </w:r>
      <w:r>
        <w:rPr>
          <w:rFonts w:ascii="Times New Roman" w:eastAsia="Times New Roman" w:hAnsi="Times New Roman" w:cs="Times New Roman"/>
        </w:rPr>
        <w:t xml:space="preserve">eadlines, all clinical credit changes </w:t>
      </w:r>
      <w:proofErr w:type="gramStart"/>
      <w:r>
        <w:rPr>
          <w:rFonts w:ascii="Times New Roman" w:eastAsia="Times New Roman" w:hAnsi="Times New Roman" w:cs="Times New Roman"/>
        </w:rPr>
        <w:t>must be requested by your direct clinical supervisor and submitted to the Office of Clinical and Pro Bono Programs or Maggie Bay</w:t>
      </w:r>
      <w:r w:rsidR="0039667A">
        <w:rPr>
          <w:rFonts w:ascii="Times New Roman" w:eastAsia="Times New Roman" w:hAnsi="Times New Roman" w:cs="Times New Roman"/>
        </w:rPr>
        <w:t xml:space="preserve"> at </w:t>
      </w:r>
      <w:hyperlink r:id="rId36" w:history="1">
        <w:r w:rsidR="0039667A" w:rsidRPr="00DA5C4C">
          <w:rPr>
            <w:rStyle w:val="Hyperlink"/>
            <w:rFonts w:ascii="Times New Roman" w:eastAsia="Times New Roman" w:hAnsi="Times New Roman" w:cs="Times New Roman"/>
          </w:rPr>
          <w:t>clinical@law.harvard.edu</w:t>
        </w:r>
        <w:proofErr w:type="gramEnd"/>
      </w:hyperlink>
      <w:r w:rsidR="0039667A">
        <w:rPr>
          <w:rFonts w:ascii="Times New Roman" w:eastAsia="Times New Roman" w:hAnsi="Times New Roman" w:cs="Times New Roman"/>
        </w:rPr>
        <w:t xml:space="preserve">. </w:t>
      </w:r>
    </w:p>
    <w:p w14:paraId="1A63CC4C" w14:textId="77777777" w:rsidR="007524D0" w:rsidRDefault="00D352F5">
      <w:pPr>
        <w:ind w:right="180"/>
        <w:rPr>
          <w:rFonts w:ascii="Times New Roman" w:eastAsia="Times New Roman" w:hAnsi="Times New Roman" w:cs="Times New Roman"/>
        </w:rPr>
      </w:pPr>
      <w:r>
        <w:rPr>
          <w:rFonts w:ascii="Times New Roman" w:eastAsia="Times New Roman" w:hAnsi="Times New Roman" w:cs="Times New Roman"/>
        </w:rPr>
        <w:t xml:space="preserve"> </w:t>
      </w:r>
    </w:p>
    <w:p w14:paraId="1A63CC4F" w14:textId="77777777" w:rsidR="00317C0F" w:rsidRDefault="00317C0F">
      <w:pPr>
        <w:ind w:right="180"/>
        <w:rPr>
          <w:rFonts w:ascii="Times New Roman" w:eastAsia="Times New Roman" w:hAnsi="Times New Roman" w:cs="Times New Roman"/>
        </w:rPr>
      </w:pPr>
    </w:p>
    <w:p w14:paraId="1A63CC50" w14:textId="1486D471"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Holidays and Absences</w:t>
      </w:r>
      <w:r w:rsidR="00202C69">
        <w:rPr>
          <w:rFonts w:ascii="Times New Roman" w:eastAsia="Times New Roman" w:hAnsi="Times New Roman" w:cs="Times New Roman"/>
          <w:b/>
          <w:u w:val="single"/>
        </w:rPr>
        <w:t xml:space="preserve"> </w:t>
      </w:r>
    </w:p>
    <w:p w14:paraId="1A63CC51"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52"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You are responsible for consistently working the required number of hours each week throughout the semester except for Columbus Day, Thanksgiving and the December holidays, and spring breaks.  During these excused absences, which you should coordinate in advance with your placement supervisor, you are required to ensure that all case</w:t>
      </w:r>
      <w:r w:rsidR="00317C0F">
        <w:rPr>
          <w:rFonts w:ascii="Times New Roman" w:eastAsia="Times New Roman" w:hAnsi="Times New Roman" w:cs="Times New Roman"/>
        </w:rPr>
        <w:t xml:space="preserve">work is covered and that if you have clients, they </w:t>
      </w:r>
      <w:r>
        <w:rPr>
          <w:rFonts w:ascii="Times New Roman" w:eastAsia="Times New Roman" w:hAnsi="Times New Roman" w:cs="Times New Roman"/>
        </w:rPr>
        <w:t>are aware of your absence.  If offices are closed for any local, state, or national holidays (during which HLS holds classes), and you are unable to work at your placements, discuss with your supervisor how you can make up the missed hours in order to complete the requisite clinical hours.</w:t>
      </w:r>
    </w:p>
    <w:p w14:paraId="1A63CC53"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54"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Any unplanned hours missed from your weekly schedule of clinical work must be made up within a reasonable </w:t>
      </w:r>
      <w:proofErr w:type="gramStart"/>
      <w:r>
        <w:rPr>
          <w:rFonts w:ascii="Times New Roman" w:eastAsia="Times New Roman" w:hAnsi="Times New Roman" w:cs="Times New Roman"/>
        </w:rPr>
        <w:t>period of time</w:t>
      </w:r>
      <w:proofErr w:type="gramEnd"/>
      <w:r>
        <w:rPr>
          <w:rFonts w:ascii="Times New Roman" w:eastAsia="Times New Roman" w:hAnsi="Times New Roman" w:cs="Times New Roman"/>
        </w:rPr>
        <w:t xml:space="preserve"> on a schedule developed in conjunction with your clinical supervisor.</w:t>
      </w:r>
    </w:p>
    <w:p w14:paraId="1A63CC55"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56"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lastRenderedPageBreak/>
        <w:t xml:space="preserve">If you are sick or otherwise unable to perform your clinical work for an extended </w:t>
      </w:r>
      <w:proofErr w:type="gramStart"/>
      <w:r>
        <w:rPr>
          <w:rFonts w:ascii="Times New Roman" w:eastAsia="Times New Roman" w:hAnsi="Times New Roman" w:cs="Times New Roman"/>
        </w:rPr>
        <w:t>period of time</w:t>
      </w:r>
      <w:proofErr w:type="gramEnd"/>
      <w:r>
        <w:rPr>
          <w:rFonts w:ascii="Times New Roman" w:eastAsia="Times New Roman" w:hAnsi="Times New Roman" w:cs="Times New Roman"/>
        </w:rPr>
        <w:t>, please make sure to contact your supervisor to explain the situation and make arrangements for making up work.  You should also keep the Clinical office apprised of any such situations so we can help you.</w:t>
      </w:r>
    </w:p>
    <w:p w14:paraId="1A63CC57" w14:textId="77777777" w:rsidR="007524D0" w:rsidRDefault="007524D0">
      <w:pPr>
        <w:rPr>
          <w:rFonts w:ascii="Times New Roman" w:eastAsia="Times New Roman" w:hAnsi="Times New Roman" w:cs="Times New Roman"/>
          <w:sz w:val="28"/>
          <w:szCs w:val="28"/>
        </w:rPr>
      </w:pPr>
    </w:p>
    <w:p w14:paraId="2ED89F09" w14:textId="77777777" w:rsidR="00227D0F" w:rsidRDefault="00227D0F">
      <w:pPr>
        <w:rPr>
          <w:rFonts w:ascii="Times New Roman" w:eastAsia="Times New Roman" w:hAnsi="Times New Roman" w:cs="Times New Roman"/>
          <w:b/>
          <w:sz w:val="28"/>
          <w:szCs w:val="28"/>
          <w:u w:val="single"/>
        </w:rPr>
      </w:pPr>
    </w:p>
    <w:p w14:paraId="6D8E14B7" w14:textId="7D448DB7" w:rsidR="00227D0F" w:rsidRDefault="00227D0F">
      <w:pPr>
        <w:rPr>
          <w:rFonts w:ascii="Times New Roman" w:eastAsia="Times New Roman" w:hAnsi="Times New Roman" w:cs="Times New Roman"/>
          <w:b/>
          <w:u w:val="single"/>
        </w:rPr>
      </w:pPr>
      <w:r w:rsidRPr="00227D0F">
        <w:rPr>
          <w:rFonts w:ascii="Times New Roman" w:eastAsia="Times New Roman" w:hAnsi="Times New Roman" w:cs="Times New Roman"/>
          <w:b/>
          <w:u w:val="single"/>
        </w:rPr>
        <w:t xml:space="preserve">Requesting Class Recordings due to clinical work obligations </w:t>
      </w:r>
    </w:p>
    <w:p w14:paraId="49FDA95B" w14:textId="6E5FDEFE" w:rsidR="00136947" w:rsidRDefault="00136947">
      <w:pPr>
        <w:rPr>
          <w:rFonts w:ascii="Times New Roman" w:eastAsia="Times New Roman" w:hAnsi="Times New Roman" w:cs="Times New Roman"/>
          <w:b/>
          <w:u w:val="single"/>
        </w:rPr>
      </w:pPr>
    </w:p>
    <w:p w14:paraId="5CF279C2" w14:textId="77777777" w:rsidR="00136947" w:rsidRPr="00136947" w:rsidRDefault="00136947" w:rsidP="00136947">
      <w:pPr>
        <w:spacing w:line="240" w:lineRule="auto"/>
        <w:contextualSpacing/>
        <w:rPr>
          <w:rStyle w:val="eop"/>
          <w:rFonts w:ascii="Times New Roman" w:hAnsi="Times New Roman" w:cs="Times New Roman"/>
        </w:rPr>
      </w:pPr>
      <w:r w:rsidRPr="00136947">
        <w:rPr>
          <w:rFonts w:ascii="Times New Roman" w:hAnsi="Times New Roman" w:cs="Times New Roman"/>
          <w:i/>
          <w:iCs/>
        </w:rPr>
        <w:t xml:space="preserve">Clinical Hearings: </w:t>
      </w:r>
      <w:r w:rsidRPr="00136947">
        <w:rPr>
          <w:rFonts w:ascii="Times New Roman" w:hAnsi="Times New Roman" w:cs="Times New Roman"/>
        </w:rPr>
        <w:t>Students may request that a class be audio-recorded for the following reasons: u</w:t>
      </w:r>
      <w:r w:rsidRPr="00136947">
        <w:rPr>
          <w:rStyle w:val="normaltextrun"/>
          <w:rFonts w:ascii="Times New Roman" w:hAnsi="Times New Roman" w:cs="Times New Roman"/>
        </w:rPr>
        <w:t xml:space="preserve">navoidable conflicts with court hearings, administrative proceedings, or other court-ordered appearances connected to the Clinical Programs, where the student is a primary actor in the proceeding. The student must exhaust all means of avoiding the conflict by attempting to reschedule the appearance or attempting to arrange coverage of the hearing by another qualified student or attorney. Additionally, a student may request a recording where a make-up class </w:t>
      </w:r>
      <w:proofErr w:type="gramStart"/>
      <w:r w:rsidRPr="00136947">
        <w:rPr>
          <w:rStyle w:val="normaltextrun"/>
          <w:rFonts w:ascii="Times New Roman" w:hAnsi="Times New Roman" w:cs="Times New Roman"/>
        </w:rPr>
        <w:t>is scheduled</w:t>
      </w:r>
      <w:proofErr w:type="gramEnd"/>
      <w:r w:rsidRPr="00136947">
        <w:rPr>
          <w:rStyle w:val="normaltextrun"/>
          <w:rFonts w:ascii="Times New Roman" w:hAnsi="Times New Roman" w:cs="Times New Roman"/>
        </w:rPr>
        <w:t xml:space="preserve"> during ordinarily scheduled clinical hours required for academic credit. These scheduled hours with the clinical placement </w:t>
      </w:r>
      <w:proofErr w:type="gramStart"/>
      <w:r w:rsidRPr="00136947">
        <w:rPr>
          <w:rStyle w:val="normaltextrun"/>
          <w:rFonts w:ascii="Times New Roman" w:hAnsi="Times New Roman" w:cs="Times New Roman"/>
        </w:rPr>
        <w:t>must be confirmed</w:t>
      </w:r>
      <w:proofErr w:type="gramEnd"/>
      <w:r w:rsidRPr="00136947">
        <w:rPr>
          <w:rStyle w:val="normaltextrun"/>
          <w:rFonts w:ascii="Times New Roman" w:hAnsi="Times New Roman" w:cs="Times New Roman"/>
        </w:rPr>
        <w:t xml:space="preserve"> by a clinic director or from filings with the Office of Clinical and Pro Bono offices for externship placements.</w:t>
      </w:r>
      <w:r w:rsidRPr="00136947">
        <w:rPr>
          <w:rStyle w:val="eop"/>
          <w:rFonts w:ascii="Times New Roman" w:hAnsi="Times New Roman" w:cs="Times New Roman"/>
        </w:rPr>
        <w:t> </w:t>
      </w:r>
    </w:p>
    <w:p w14:paraId="5D35F0F9" w14:textId="77777777" w:rsidR="00136947" w:rsidRPr="00136947" w:rsidRDefault="00136947" w:rsidP="00136947">
      <w:pPr>
        <w:spacing w:line="240" w:lineRule="auto"/>
        <w:contextualSpacing/>
        <w:rPr>
          <w:rFonts w:ascii="Times New Roman" w:hAnsi="Times New Roman" w:cs="Times New Roman"/>
        </w:rPr>
      </w:pPr>
    </w:p>
    <w:p w14:paraId="796A7711" w14:textId="77777777" w:rsidR="00136947" w:rsidRPr="00136947" w:rsidRDefault="00136947" w:rsidP="00136947">
      <w:pPr>
        <w:pStyle w:val="paragraph"/>
        <w:spacing w:before="0" w:beforeAutospacing="0" w:after="0" w:afterAutospacing="0"/>
        <w:textAlignment w:val="baseline"/>
        <w:rPr>
          <w:sz w:val="22"/>
          <w:szCs w:val="22"/>
        </w:rPr>
      </w:pPr>
      <w:r w:rsidRPr="00136947">
        <w:rPr>
          <w:rStyle w:val="normaltextrun"/>
          <w:sz w:val="22"/>
          <w:szCs w:val="22"/>
        </w:rPr>
        <w:t>In submitting the request for a recording, the student must indicate:</w:t>
      </w:r>
      <w:r w:rsidRPr="00136947">
        <w:rPr>
          <w:rStyle w:val="eop"/>
          <w:sz w:val="22"/>
          <w:szCs w:val="22"/>
        </w:rPr>
        <w:t> </w:t>
      </w:r>
    </w:p>
    <w:p w14:paraId="0466B5A0" w14:textId="77777777" w:rsidR="00136947" w:rsidRPr="00136947" w:rsidRDefault="00136947" w:rsidP="00136947">
      <w:pPr>
        <w:pStyle w:val="paragraph"/>
        <w:numPr>
          <w:ilvl w:val="0"/>
          <w:numId w:val="18"/>
        </w:numPr>
        <w:spacing w:before="0" w:beforeAutospacing="0" w:after="0" w:afterAutospacing="0"/>
        <w:textAlignment w:val="baseline"/>
        <w:rPr>
          <w:rStyle w:val="normaltextrun"/>
          <w:sz w:val="22"/>
          <w:szCs w:val="22"/>
        </w:rPr>
      </w:pPr>
      <w:r w:rsidRPr="00136947">
        <w:rPr>
          <w:rStyle w:val="normaltextrun"/>
          <w:sz w:val="22"/>
          <w:szCs w:val="22"/>
        </w:rPr>
        <w:t xml:space="preserve">The type of clinical conflict, including: </w:t>
      </w:r>
    </w:p>
    <w:p w14:paraId="735264B5" w14:textId="77777777" w:rsidR="00136947" w:rsidRPr="00136947" w:rsidRDefault="00136947" w:rsidP="00136947">
      <w:pPr>
        <w:pStyle w:val="paragraph"/>
        <w:numPr>
          <w:ilvl w:val="1"/>
          <w:numId w:val="18"/>
        </w:numPr>
        <w:spacing w:before="0" w:beforeAutospacing="0" w:after="0" w:afterAutospacing="0"/>
        <w:textAlignment w:val="baseline"/>
        <w:rPr>
          <w:sz w:val="22"/>
          <w:szCs w:val="22"/>
        </w:rPr>
      </w:pPr>
      <w:r w:rsidRPr="00136947">
        <w:rPr>
          <w:rStyle w:val="normaltextrun"/>
          <w:sz w:val="22"/>
          <w:szCs w:val="22"/>
        </w:rPr>
        <w:t>the role they expect to play in the court hearing or administrative proceeding, OR</w:t>
      </w:r>
      <w:r w:rsidRPr="00136947">
        <w:rPr>
          <w:rStyle w:val="eop"/>
          <w:sz w:val="22"/>
          <w:szCs w:val="22"/>
        </w:rPr>
        <w:t> </w:t>
      </w:r>
    </w:p>
    <w:p w14:paraId="3AEE6CB0" w14:textId="77777777" w:rsidR="00136947" w:rsidRPr="00136947" w:rsidRDefault="00136947" w:rsidP="00136947">
      <w:pPr>
        <w:pStyle w:val="paragraph"/>
        <w:numPr>
          <w:ilvl w:val="1"/>
          <w:numId w:val="18"/>
        </w:numPr>
        <w:spacing w:before="0" w:beforeAutospacing="0" w:after="0" w:afterAutospacing="0"/>
        <w:textAlignment w:val="baseline"/>
        <w:rPr>
          <w:sz w:val="22"/>
          <w:szCs w:val="22"/>
        </w:rPr>
      </w:pPr>
      <w:r w:rsidRPr="00136947">
        <w:rPr>
          <w:rStyle w:val="normaltextrun"/>
          <w:sz w:val="22"/>
          <w:szCs w:val="22"/>
        </w:rPr>
        <w:t>The ordinary office hours for the clinical placement and attestation of schedule from OCP or clinical director</w:t>
      </w:r>
      <w:r w:rsidRPr="00136947">
        <w:rPr>
          <w:rStyle w:val="eop"/>
          <w:sz w:val="22"/>
          <w:szCs w:val="22"/>
        </w:rPr>
        <w:t> </w:t>
      </w:r>
    </w:p>
    <w:p w14:paraId="67CC7C5E" w14:textId="77777777" w:rsidR="00136947" w:rsidRPr="00136947" w:rsidRDefault="00136947" w:rsidP="00136947">
      <w:pPr>
        <w:pStyle w:val="paragraph"/>
        <w:numPr>
          <w:ilvl w:val="0"/>
          <w:numId w:val="18"/>
        </w:numPr>
        <w:spacing w:before="0" w:beforeAutospacing="0" w:after="0" w:afterAutospacing="0"/>
        <w:textAlignment w:val="baseline"/>
        <w:rPr>
          <w:sz w:val="22"/>
          <w:szCs w:val="22"/>
        </w:rPr>
      </w:pPr>
      <w:r w:rsidRPr="00136947">
        <w:rPr>
          <w:rStyle w:val="normaltextrun"/>
          <w:sz w:val="22"/>
          <w:szCs w:val="22"/>
        </w:rPr>
        <w:t>Explanation as to why the conflict is unavoidable/means taken to reschedule or arrange coverage </w:t>
      </w:r>
      <w:r w:rsidRPr="00136947">
        <w:rPr>
          <w:rStyle w:val="eop"/>
          <w:sz w:val="22"/>
          <w:szCs w:val="22"/>
        </w:rPr>
        <w:t> </w:t>
      </w:r>
    </w:p>
    <w:p w14:paraId="2ACC1996" w14:textId="77777777" w:rsidR="00136947" w:rsidRPr="00136947" w:rsidRDefault="00136947" w:rsidP="00136947">
      <w:pPr>
        <w:pStyle w:val="paragraph"/>
        <w:numPr>
          <w:ilvl w:val="0"/>
          <w:numId w:val="18"/>
        </w:numPr>
        <w:spacing w:before="0" w:beforeAutospacing="0" w:after="0" w:afterAutospacing="0"/>
        <w:textAlignment w:val="baseline"/>
        <w:rPr>
          <w:rStyle w:val="eop"/>
          <w:sz w:val="22"/>
          <w:szCs w:val="22"/>
        </w:rPr>
      </w:pPr>
      <w:r w:rsidRPr="00136947">
        <w:rPr>
          <w:rStyle w:val="normaltextrun"/>
          <w:sz w:val="22"/>
          <w:szCs w:val="22"/>
        </w:rPr>
        <w:lastRenderedPageBreak/>
        <w:t>Confirmation that they have alerted their clinical instructor/supervisor of the unavoidable conflict</w:t>
      </w:r>
      <w:r w:rsidRPr="00136947">
        <w:rPr>
          <w:rStyle w:val="eop"/>
          <w:sz w:val="22"/>
          <w:szCs w:val="22"/>
        </w:rPr>
        <w:t> </w:t>
      </w:r>
    </w:p>
    <w:p w14:paraId="72FE577F" w14:textId="77777777" w:rsidR="00136947" w:rsidRPr="00136947" w:rsidRDefault="00136947" w:rsidP="00136947">
      <w:pPr>
        <w:pStyle w:val="paragraph"/>
        <w:spacing w:before="0" w:beforeAutospacing="0" w:after="0" w:afterAutospacing="0"/>
        <w:ind w:left="1080"/>
        <w:textAlignment w:val="baseline"/>
        <w:rPr>
          <w:sz w:val="22"/>
          <w:szCs w:val="22"/>
        </w:rPr>
      </w:pPr>
    </w:p>
    <w:p w14:paraId="226F9255" w14:textId="77777777" w:rsidR="00136947" w:rsidRPr="00136947" w:rsidRDefault="00136947" w:rsidP="00136947">
      <w:pPr>
        <w:pStyle w:val="paragraph"/>
        <w:spacing w:before="0" w:beforeAutospacing="0" w:after="0" w:afterAutospacing="0"/>
        <w:textAlignment w:val="baseline"/>
        <w:rPr>
          <w:sz w:val="22"/>
          <w:szCs w:val="22"/>
        </w:rPr>
      </w:pPr>
      <w:r w:rsidRPr="00136947">
        <w:rPr>
          <w:rStyle w:val="normaltextrun"/>
          <w:sz w:val="22"/>
          <w:szCs w:val="22"/>
        </w:rPr>
        <w:t xml:space="preserve">Student requests </w:t>
      </w:r>
      <w:proofErr w:type="gramStart"/>
      <w:r w:rsidRPr="00136947">
        <w:rPr>
          <w:rStyle w:val="normaltextrun"/>
          <w:sz w:val="22"/>
          <w:szCs w:val="22"/>
        </w:rPr>
        <w:t>should be submitted</w:t>
      </w:r>
      <w:proofErr w:type="gramEnd"/>
      <w:r w:rsidRPr="00136947">
        <w:rPr>
          <w:rStyle w:val="normaltextrun"/>
          <w:sz w:val="22"/>
          <w:szCs w:val="22"/>
        </w:rPr>
        <w:t xml:space="preserve"> through the Class Recording Request on the Services Hub (</w:t>
      </w:r>
      <w:proofErr w:type="spellStart"/>
      <w:r w:rsidRPr="00136947">
        <w:rPr>
          <w:rStyle w:val="normaltextrun"/>
          <w:sz w:val="22"/>
          <w:szCs w:val="22"/>
        </w:rPr>
        <w:t>HarvardKey</w:t>
      </w:r>
      <w:proofErr w:type="spellEnd"/>
      <w:r w:rsidRPr="00136947">
        <w:rPr>
          <w:rStyle w:val="normaltextrun"/>
          <w:sz w:val="22"/>
          <w:szCs w:val="22"/>
        </w:rPr>
        <w:t xml:space="preserve"> login required). If a student has requested a recording, the Registrar’s Office will review the request to determine if the student’s individual circumstances make the student eligible to receive a recording. If a student has requested a recording, and the recording </w:t>
      </w:r>
      <w:proofErr w:type="gramStart"/>
      <w:r w:rsidRPr="00136947">
        <w:rPr>
          <w:rStyle w:val="normaltextrun"/>
          <w:sz w:val="22"/>
          <w:szCs w:val="22"/>
        </w:rPr>
        <w:t>is approved</w:t>
      </w:r>
      <w:proofErr w:type="gramEnd"/>
      <w:r w:rsidRPr="00136947">
        <w:rPr>
          <w:rStyle w:val="normaltextrun"/>
          <w:sz w:val="22"/>
          <w:szCs w:val="22"/>
        </w:rPr>
        <w:t xml:space="preserve"> by the Registrar’s Office, the Registrar’s Office will notify the instructor about the request and ask for instructor permission to record. The Registrar will also copy the instructor supervising/sponsoring the student for their clinical program to attest to the unavoidable nature of the conflict and the necessary role of the student or confirm the regularly scheduled clinical hours. </w:t>
      </w:r>
      <w:r w:rsidRPr="00136947">
        <w:rPr>
          <w:color w:val="000000"/>
          <w:sz w:val="22"/>
          <w:szCs w:val="22"/>
        </w:rPr>
        <w:t xml:space="preserve">The </w:t>
      </w:r>
      <w:proofErr w:type="gramStart"/>
      <w:r w:rsidRPr="00136947">
        <w:rPr>
          <w:color w:val="000000"/>
          <w:sz w:val="22"/>
          <w:szCs w:val="22"/>
        </w:rPr>
        <w:t>recording will be made available for use by the student only through a password-protected posting</w:t>
      </w:r>
      <w:proofErr w:type="gramEnd"/>
      <w:r w:rsidRPr="00136947">
        <w:rPr>
          <w:color w:val="000000"/>
          <w:sz w:val="22"/>
          <w:szCs w:val="22"/>
        </w:rPr>
        <w:t xml:space="preserve">. </w:t>
      </w:r>
      <w:r w:rsidRPr="00136947">
        <w:rPr>
          <w:rStyle w:val="normaltextrun"/>
          <w:sz w:val="22"/>
          <w:szCs w:val="22"/>
        </w:rPr>
        <w:t>The recording will be available for student listening for one calendar week from the date of posting.</w:t>
      </w:r>
      <w:r w:rsidRPr="00136947">
        <w:rPr>
          <w:rStyle w:val="eop"/>
          <w:sz w:val="22"/>
          <w:szCs w:val="22"/>
        </w:rPr>
        <w:t> </w:t>
      </w:r>
    </w:p>
    <w:p w14:paraId="2D4D8FA3" w14:textId="77777777" w:rsidR="00136947" w:rsidRPr="00136947" w:rsidRDefault="00136947" w:rsidP="00136947">
      <w:pPr>
        <w:pStyle w:val="paragraph"/>
        <w:spacing w:before="0" w:beforeAutospacing="0" w:after="0" w:afterAutospacing="0"/>
        <w:textAlignment w:val="baseline"/>
        <w:rPr>
          <w:sz w:val="22"/>
          <w:szCs w:val="22"/>
        </w:rPr>
      </w:pPr>
    </w:p>
    <w:p w14:paraId="138C2201" w14:textId="77777777" w:rsidR="00136947" w:rsidRPr="00136947" w:rsidRDefault="00136947" w:rsidP="00136947">
      <w:pPr>
        <w:pStyle w:val="paragraph"/>
        <w:spacing w:before="0" w:beforeAutospacing="0" w:after="0" w:afterAutospacing="0"/>
        <w:textAlignment w:val="baseline"/>
        <w:rPr>
          <w:rStyle w:val="eop"/>
          <w:sz w:val="22"/>
          <w:szCs w:val="22"/>
        </w:rPr>
      </w:pPr>
      <w:r w:rsidRPr="00136947">
        <w:rPr>
          <w:rStyle w:val="normaltextrun"/>
          <w:sz w:val="22"/>
          <w:szCs w:val="22"/>
        </w:rPr>
        <w:t xml:space="preserve">Recording for the above reasons </w:t>
      </w:r>
      <w:proofErr w:type="gramStart"/>
      <w:r w:rsidRPr="00136947">
        <w:rPr>
          <w:rStyle w:val="normaltextrun"/>
          <w:sz w:val="22"/>
          <w:szCs w:val="22"/>
        </w:rPr>
        <w:t>will be considered</w:t>
      </w:r>
      <w:proofErr w:type="gramEnd"/>
      <w:r w:rsidRPr="00136947">
        <w:rPr>
          <w:rStyle w:val="normaltextrun"/>
          <w:sz w:val="22"/>
          <w:szCs w:val="22"/>
        </w:rPr>
        <w:t xml:space="preserve"> only in cases in which classes will be missed for a period of two weeks or fewer. In most cases, a student’s absence from their classes for more than two weeks will be cause for a leave of absence.</w:t>
      </w:r>
      <w:r w:rsidRPr="00136947">
        <w:rPr>
          <w:rStyle w:val="eop"/>
          <w:sz w:val="22"/>
          <w:szCs w:val="22"/>
        </w:rPr>
        <w:t> </w:t>
      </w:r>
    </w:p>
    <w:p w14:paraId="6EFA9B93" w14:textId="0616B0D4" w:rsidR="00136947" w:rsidRPr="00136947" w:rsidRDefault="00136947">
      <w:pPr>
        <w:rPr>
          <w:rFonts w:ascii="Times New Roman" w:eastAsia="Times New Roman" w:hAnsi="Times New Roman" w:cs="Times New Roman"/>
          <w:b/>
          <w:u w:val="single"/>
        </w:rPr>
      </w:pPr>
    </w:p>
    <w:p w14:paraId="08156EFF" w14:textId="77777777" w:rsidR="006662F8" w:rsidRDefault="006662F8" w:rsidP="006662F8">
      <w:pPr>
        <w:jc w:val="center"/>
        <w:rPr>
          <w:rFonts w:ascii="Times New Roman" w:eastAsia="Times New Roman" w:hAnsi="Times New Roman" w:cs="Times New Roman"/>
          <w:b/>
          <w:sz w:val="28"/>
          <w:szCs w:val="28"/>
        </w:rPr>
      </w:pPr>
    </w:p>
    <w:p w14:paraId="1572D254" w14:textId="77777777" w:rsidR="006662F8" w:rsidRDefault="006662F8" w:rsidP="006662F8">
      <w:pPr>
        <w:jc w:val="center"/>
        <w:rPr>
          <w:rFonts w:ascii="Times New Roman" w:eastAsia="Times New Roman" w:hAnsi="Times New Roman" w:cs="Times New Roman"/>
          <w:b/>
          <w:sz w:val="28"/>
          <w:szCs w:val="28"/>
        </w:rPr>
      </w:pPr>
    </w:p>
    <w:p w14:paraId="4D5406C8" w14:textId="77777777" w:rsidR="006662F8" w:rsidRDefault="006662F8" w:rsidP="006662F8">
      <w:pPr>
        <w:jc w:val="center"/>
        <w:rPr>
          <w:rFonts w:ascii="Times New Roman" w:eastAsia="Times New Roman" w:hAnsi="Times New Roman" w:cs="Times New Roman"/>
          <w:b/>
          <w:sz w:val="28"/>
          <w:szCs w:val="28"/>
        </w:rPr>
      </w:pPr>
    </w:p>
    <w:p w14:paraId="65D289FD" w14:textId="77777777" w:rsidR="006662F8" w:rsidRDefault="006662F8" w:rsidP="006662F8">
      <w:pPr>
        <w:jc w:val="center"/>
        <w:rPr>
          <w:rFonts w:ascii="Times New Roman" w:eastAsia="Times New Roman" w:hAnsi="Times New Roman" w:cs="Times New Roman"/>
          <w:b/>
          <w:sz w:val="28"/>
          <w:szCs w:val="28"/>
        </w:rPr>
      </w:pPr>
    </w:p>
    <w:p w14:paraId="1E93210E" w14:textId="77777777" w:rsidR="006662F8" w:rsidRDefault="006662F8" w:rsidP="006662F8">
      <w:pPr>
        <w:jc w:val="center"/>
        <w:rPr>
          <w:rFonts w:ascii="Times New Roman" w:eastAsia="Times New Roman" w:hAnsi="Times New Roman" w:cs="Times New Roman"/>
          <w:b/>
          <w:sz w:val="28"/>
          <w:szCs w:val="28"/>
        </w:rPr>
      </w:pPr>
    </w:p>
    <w:p w14:paraId="3BB3FE8D" w14:textId="77777777" w:rsidR="006662F8" w:rsidRDefault="006662F8" w:rsidP="006662F8">
      <w:pPr>
        <w:jc w:val="center"/>
        <w:rPr>
          <w:rFonts w:ascii="Times New Roman" w:eastAsia="Times New Roman" w:hAnsi="Times New Roman" w:cs="Times New Roman"/>
          <w:b/>
          <w:sz w:val="28"/>
          <w:szCs w:val="28"/>
        </w:rPr>
      </w:pPr>
    </w:p>
    <w:p w14:paraId="6C7B6A45" w14:textId="77777777" w:rsidR="006662F8" w:rsidRDefault="006662F8" w:rsidP="006662F8">
      <w:pPr>
        <w:jc w:val="center"/>
        <w:rPr>
          <w:rFonts w:ascii="Times New Roman" w:eastAsia="Times New Roman" w:hAnsi="Times New Roman" w:cs="Times New Roman"/>
          <w:b/>
          <w:sz w:val="28"/>
          <w:szCs w:val="28"/>
        </w:rPr>
      </w:pPr>
    </w:p>
    <w:p w14:paraId="5E4BE7CC" w14:textId="77777777" w:rsidR="006662F8" w:rsidRDefault="006662F8" w:rsidP="006662F8">
      <w:pPr>
        <w:jc w:val="center"/>
        <w:rPr>
          <w:rFonts w:ascii="Times New Roman" w:eastAsia="Times New Roman" w:hAnsi="Times New Roman" w:cs="Times New Roman"/>
          <w:b/>
          <w:sz w:val="28"/>
          <w:szCs w:val="28"/>
        </w:rPr>
      </w:pPr>
    </w:p>
    <w:p w14:paraId="063E64EB" w14:textId="77777777" w:rsidR="006662F8" w:rsidRDefault="006662F8" w:rsidP="006662F8">
      <w:pPr>
        <w:jc w:val="center"/>
        <w:rPr>
          <w:rFonts w:ascii="Times New Roman" w:eastAsia="Times New Roman" w:hAnsi="Times New Roman" w:cs="Times New Roman"/>
          <w:b/>
          <w:sz w:val="28"/>
          <w:szCs w:val="28"/>
        </w:rPr>
      </w:pPr>
    </w:p>
    <w:p w14:paraId="7917DFB7" w14:textId="77777777" w:rsidR="006662F8" w:rsidRDefault="006662F8" w:rsidP="006662F8">
      <w:pPr>
        <w:jc w:val="center"/>
        <w:rPr>
          <w:rFonts w:ascii="Times New Roman" w:eastAsia="Times New Roman" w:hAnsi="Times New Roman" w:cs="Times New Roman"/>
          <w:b/>
          <w:sz w:val="28"/>
          <w:szCs w:val="28"/>
        </w:rPr>
      </w:pPr>
    </w:p>
    <w:p w14:paraId="2E984B36" w14:textId="77777777" w:rsidR="006662F8" w:rsidRDefault="006662F8" w:rsidP="006662F8">
      <w:pPr>
        <w:jc w:val="center"/>
        <w:rPr>
          <w:rFonts w:ascii="Times New Roman" w:eastAsia="Times New Roman" w:hAnsi="Times New Roman" w:cs="Times New Roman"/>
          <w:b/>
          <w:sz w:val="28"/>
          <w:szCs w:val="28"/>
        </w:rPr>
      </w:pPr>
    </w:p>
    <w:p w14:paraId="6D8910F6" w14:textId="77777777" w:rsidR="006662F8" w:rsidRDefault="006662F8" w:rsidP="006662F8">
      <w:pPr>
        <w:jc w:val="center"/>
        <w:rPr>
          <w:rFonts w:ascii="Times New Roman" w:eastAsia="Times New Roman" w:hAnsi="Times New Roman" w:cs="Times New Roman"/>
          <w:b/>
          <w:sz w:val="28"/>
          <w:szCs w:val="28"/>
        </w:rPr>
      </w:pPr>
    </w:p>
    <w:p w14:paraId="680F84E2" w14:textId="77777777" w:rsidR="006662F8" w:rsidRDefault="006662F8" w:rsidP="006662F8">
      <w:pPr>
        <w:jc w:val="center"/>
        <w:rPr>
          <w:rFonts w:ascii="Times New Roman" w:eastAsia="Times New Roman" w:hAnsi="Times New Roman" w:cs="Times New Roman"/>
          <w:b/>
          <w:sz w:val="28"/>
          <w:szCs w:val="28"/>
        </w:rPr>
      </w:pPr>
    </w:p>
    <w:p w14:paraId="009A817D" w14:textId="77777777" w:rsidR="006662F8" w:rsidRDefault="006662F8" w:rsidP="006662F8">
      <w:pPr>
        <w:jc w:val="center"/>
        <w:rPr>
          <w:rFonts w:ascii="Times New Roman" w:eastAsia="Times New Roman" w:hAnsi="Times New Roman" w:cs="Times New Roman"/>
          <w:b/>
          <w:sz w:val="28"/>
          <w:szCs w:val="28"/>
        </w:rPr>
      </w:pPr>
    </w:p>
    <w:p w14:paraId="6B004605" w14:textId="77777777" w:rsidR="006662F8" w:rsidRDefault="006662F8" w:rsidP="006662F8">
      <w:pPr>
        <w:jc w:val="center"/>
        <w:rPr>
          <w:rFonts w:ascii="Times New Roman" w:eastAsia="Times New Roman" w:hAnsi="Times New Roman" w:cs="Times New Roman"/>
          <w:b/>
          <w:sz w:val="28"/>
          <w:szCs w:val="28"/>
        </w:rPr>
      </w:pPr>
    </w:p>
    <w:p w14:paraId="1069C08C" w14:textId="77777777" w:rsidR="006662F8" w:rsidRDefault="006662F8" w:rsidP="006662F8">
      <w:pPr>
        <w:jc w:val="center"/>
        <w:rPr>
          <w:rFonts w:ascii="Times New Roman" w:eastAsia="Times New Roman" w:hAnsi="Times New Roman" w:cs="Times New Roman"/>
          <w:b/>
          <w:sz w:val="28"/>
          <w:szCs w:val="28"/>
        </w:rPr>
      </w:pPr>
    </w:p>
    <w:p w14:paraId="6DF8C366" w14:textId="77777777" w:rsidR="006662F8" w:rsidRDefault="006662F8" w:rsidP="006662F8">
      <w:pPr>
        <w:jc w:val="center"/>
        <w:rPr>
          <w:rFonts w:ascii="Times New Roman" w:eastAsia="Times New Roman" w:hAnsi="Times New Roman" w:cs="Times New Roman"/>
          <w:b/>
          <w:sz w:val="28"/>
          <w:szCs w:val="28"/>
        </w:rPr>
      </w:pPr>
    </w:p>
    <w:p w14:paraId="505C995D" w14:textId="77777777" w:rsidR="006662F8" w:rsidRDefault="006662F8" w:rsidP="006662F8">
      <w:pPr>
        <w:jc w:val="center"/>
        <w:rPr>
          <w:rFonts w:ascii="Times New Roman" w:eastAsia="Times New Roman" w:hAnsi="Times New Roman" w:cs="Times New Roman"/>
          <w:b/>
          <w:sz w:val="28"/>
          <w:szCs w:val="28"/>
        </w:rPr>
      </w:pPr>
    </w:p>
    <w:p w14:paraId="5256C44C" w14:textId="77777777" w:rsidR="006662F8" w:rsidRDefault="006662F8" w:rsidP="006662F8">
      <w:pPr>
        <w:jc w:val="center"/>
        <w:rPr>
          <w:rFonts w:ascii="Times New Roman" w:eastAsia="Times New Roman" w:hAnsi="Times New Roman" w:cs="Times New Roman"/>
          <w:b/>
          <w:sz w:val="28"/>
          <w:szCs w:val="28"/>
        </w:rPr>
      </w:pPr>
    </w:p>
    <w:p w14:paraId="2788DBB8" w14:textId="77777777" w:rsidR="006662F8" w:rsidRDefault="006662F8" w:rsidP="006662F8">
      <w:pPr>
        <w:jc w:val="center"/>
        <w:rPr>
          <w:rFonts w:ascii="Times New Roman" w:eastAsia="Times New Roman" w:hAnsi="Times New Roman" w:cs="Times New Roman"/>
          <w:b/>
          <w:sz w:val="28"/>
          <w:szCs w:val="28"/>
        </w:rPr>
      </w:pPr>
    </w:p>
    <w:p w14:paraId="3C0CF6A1" w14:textId="77777777" w:rsidR="006662F8" w:rsidRDefault="006662F8" w:rsidP="006662F8">
      <w:pPr>
        <w:jc w:val="center"/>
        <w:rPr>
          <w:rFonts w:ascii="Times New Roman" w:eastAsia="Times New Roman" w:hAnsi="Times New Roman" w:cs="Times New Roman"/>
          <w:b/>
          <w:sz w:val="28"/>
          <w:szCs w:val="28"/>
        </w:rPr>
      </w:pPr>
    </w:p>
    <w:p w14:paraId="653DF284" w14:textId="77777777" w:rsidR="006662F8" w:rsidRDefault="006662F8" w:rsidP="006662F8">
      <w:pPr>
        <w:jc w:val="center"/>
        <w:rPr>
          <w:rFonts w:ascii="Times New Roman" w:eastAsia="Times New Roman" w:hAnsi="Times New Roman" w:cs="Times New Roman"/>
          <w:b/>
          <w:sz w:val="28"/>
          <w:szCs w:val="28"/>
        </w:rPr>
      </w:pPr>
    </w:p>
    <w:p w14:paraId="62CD3BB8" w14:textId="77777777" w:rsidR="006662F8" w:rsidRDefault="006662F8" w:rsidP="006662F8">
      <w:pPr>
        <w:jc w:val="center"/>
        <w:rPr>
          <w:rFonts w:ascii="Times New Roman" w:eastAsia="Times New Roman" w:hAnsi="Times New Roman" w:cs="Times New Roman"/>
          <w:b/>
          <w:sz w:val="28"/>
          <w:szCs w:val="28"/>
        </w:rPr>
      </w:pPr>
    </w:p>
    <w:p w14:paraId="437B0406" w14:textId="77777777" w:rsidR="006662F8" w:rsidRDefault="006662F8" w:rsidP="006662F8">
      <w:pPr>
        <w:jc w:val="center"/>
        <w:rPr>
          <w:rFonts w:ascii="Times New Roman" w:eastAsia="Times New Roman" w:hAnsi="Times New Roman" w:cs="Times New Roman"/>
          <w:b/>
          <w:sz w:val="28"/>
          <w:szCs w:val="28"/>
        </w:rPr>
      </w:pPr>
    </w:p>
    <w:p w14:paraId="09D0D40E" w14:textId="77777777" w:rsidR="006662F8" w:rsidRDefault="006662F8" w:rsidP="006662F8">
      <w:pPr>
        <w:jc w:val="center"/>
        <w:rPr>
          <w:rFonts w:ascii="Times New Roman" w:eastAsia="Times New Roman" w:hAnsi="Times New Roman" w:cs="Times New Roman"/>
          <w:b/>
          <w:sz w:val="28"/>
          <w:szCs w:val="28"/>
        </w:rPr>
      </w:pPr>
    </w:p>
    <w:p w14:paraId="0973EC65" w14:textId="77777777" w:rsidR="006662F8" w:rsidRDefault="006662F8" w:rsidP="006662F8">
      <w:pPr>
        <w:jc w:val="center"/>
        <w:rPr>
          <w:rFonts w:ascii="Times New Roman" w:eastAsia="Times New Roman" w:hAnsi="Times New Roman" w:cs="Times New Roman"/>
          <w:b/>
          <w:sz w:val="28"/>
          <w:szCs w:val="28"/>
        </w:rPr>
      </w:pPr>
    </w:p>
    <w:p w14:paraId="0DCE168E" w14:textId="77777777" w:rsidR="00E92996" w:rsidRDefault="00E92996" w:rsidP="006662F8">
      <w:pPr>
        <w:jc w:val="center"/>
        <w:rPr>
          <w:rFonts w:ascii="Times New Roman" w:eastAsia="Times New Roman" w:hAnsi="Times New Roman" w:cs="Times New Roman"/>
          <w:b/>
          <w:sz w:val="28"/>
          <w:szCs w:val="28"/>
        </w:rPr>
      </w:pPr>
    </w:p>
    <w:p w14:paraId="34605B30" w14:textId="241D2982" w:rsidR="006662F8" w:rsidRPr="007A6751" w:rsidRDefault="006662F8" w:rsidP="006662F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REMOTE WORK POLICY</w:t>
      </w:r>
    </w:p>
    <w:p w14:paraId="6F97061E" w14:textId="77777777" w:rsidR="006662F8" w:rsidRDefault="006662F8" w:rsidP="006662F8">
      <w:pPr>
        <w:jc w:val="center"/>
        <w:rPr>
          <w:rFonts w:ascii="Times New Roman" w:eastAsia="Times New Roman" w:hAnsi="Times New Roman" w:cs="Times New Roman"/>
          <w:b/>
          <w:sz w:val="28"/>
          <w:szCs w:val="28"/>
        </w:rPr>
      </w:pPr>
      <w:r>
        <w:rPr>
          <w:rFonts w:ascii="Times New Roman" w:eastAsia="Times New Roman" w:hAnsi="Times New Roman" w:cs="Times New Roman"/>
        </w:rPr>
        <w:tab/>
      </w:r>
    </w:p>
    <w:p w14:paraId="0FD2AA42" w14:textId="77777777" w:rsidR="006662F8" w:rsidRDefault="006662F8" w:rsidP="006662F8">
      <w:pPr>
        <w:rPr>
          <w:rFonts w:ascii="Times New Roman" w:eastAsia="Times New Roman" w:hAnsi="Times New Roman" w:cs="Times New Roman"/>
        </w:rPr>
      </w:pPr>
    </w:p>
    <w:p w14:paraId="1FDA551C" w14:textId="77777777" w:rsidR="006662F8" w:rsidRDefault="006662F8" w:rsidP="006662F8">
      <w:pPr>
        <w:rPr>
          <w:rFonts w:ascii="Times New Roman" w:eastAsia="Times New Roman" w:hAnsi="Times New Roman" w:cs="Times New Roman"/>
        </w:rPr>
      </w:pPr>
      <w:r>
        <w:rPr>
          <w:rFonts w:ascii="Times New Roman" w:eastAsia="Times New Roman" w:hAnsi="Times New Roman" w:cs="Times New Roman"/>
        </w:rPr>
        <w:t xml:space="preserve">EXTERNSHIP PLACEMENTS: </w:t>
      </w:r>
    </w:p>
    <w:p w14:paraId="15FFD051" w14:textId="77777777" w:rsidR="006662F8" w:rsidRDefault="006662F8" w:rsidP="006662F8">
      <w:pPr>
        <w:rPr>
          <w:rFonts w:ascii="Times New Roman" w:eastAsia="Times New Roman" w:hAnsi="Times New Roman" w:cs="Times New Roman"/>
        </w:rPr>
      </w:pPr>
      <w:r>
        <w:rPr>
          <w:rFonts w:ascii="Times New Roman" w:eastAsia="Times New Roman" w:hAnsi="Times New Roman" w:cs="Times New Roman"/>
        </w:rPr>
        <w:t>The Office of Clinical and Pro Bono Programs will allow students to work remotely at placements outside of Greater Boston under the following circumstances: 1)  externship clinics that place students with organizations outside the greater Boston area (e.g., Sports Law, Attorney General Clinic) and 2)  a winter term externship with a long-distance spring clinical (e.g., Capital Punishment, Federal Courts).</w:t>
      </w:r>
    </w:p>
    <w:p w14:paraId="11E76F4C" w14:textId="77777777" w:rsidR="006662F8" w:rsidRDefault="006662F8" w:rsidP="006662F8">
      <w:pPr>
        <w:rPr>
          <w:rFonts w:ascii="Times New Roman" w:eastAsia="Times New Roman" w:hAnsi="Times New Roman" w:cs="Times New Roman"/>
        </w:rPr>
      </w:pPr>
    </w:p>
    <w:p w14:paraId="76A56F1A" w14:textId="77777777" w:rsidR="006662F8" w:rsidRPr="009D0BF7" w:rsidRDefault="006662F8" w:rsidP="006662F8">
      <w:pPr>
        <w:rPr>
          <w:rFonts w:ascii="Times New Roman" w:eastAsia="Times New Roman" w:hAnsi="Times New Roman" w:cs="Times New Roman"/>
        </w:rPr>
      </w:pPr>
      <w:r>
        <w:rPr>
          <w:rFonts w:ascii="Times New Roman" w:eastAsia="Times New Roman" w:hAnsi="Times New Roman" w:cs="Times New Roman"/>
        </w:rPr>
        <w:lastRenderedPageBreak/>
        <w:t xml:space="preserve">INDEPENDENT CLINICAL REMOTE POLICY: </w:t>
      </w:r>
      <w:r>
        <w:rPr>
          <w:rFonts w:ascii="Times New Roman" w:eastAsia="Times New Roman" w:hAnsi="Times New Roman" w:cs="Times New Roman"/>
        </w:rPr>
        <w:br/>
      </w:r>
      <w:r w:rsidRPr="009D0BF7">
        <w:rPr>
          <w:rFonts w:ascii="Times New Roman" w:eastAsia="Times New Roman" w:hAnsi="Times New Roman" w:cs="Times New Roman"/>
        </w:rPr>
        <w:t xml:space="preserve">Remote independent clinical placements can be a strong practice experience for many students, particularly if the greater Boston legal market does not support certain practice areas. However, after several semesters of supporting students in remote placements, it is clear that a certain set of parameters is necessary to ensure an educational and satisfying work environment. Given this, remote independent clinical placements </w:t>
      </w:r>
      <w:proofErr w:type="gramStart"/>
      <w:r w:rsidRPr="009D0BF7">
        <w:rPr>
          <w:rFonts w:ascii="Times New Roman" w:eastAsia="Times New Roman" w:hAnsi="Times New Roman" w:cs="Times New Roman"/>
        </w:rPr>
        <w:t>are only permitted</w:t>
      </w:r>
      <w:proofErr w:type="gramEnd"/>
      <w:r w:rsidRPr="009D0BF7">
        <w:rPr>
          <w:rFonts w:ascii="Times New Roman" w:eastAsia="Times New Roman" w:hAnsi="Times New Roman" w:cs="Times New Roman"/>
        </w:rPr>
        <w:t xml:space="preserve"> in a narrow set of circumstances. </w:t>
      </w:r>
    </w:p>
    <w:p w14:paraId="43A43700" w14:textId="77777777" w:rsidR="006662F8" w:rsidRPr="009D0BF7" w:rsidRDefault="006662F8" w:rsidP="006662F8">
      <w:pPr>
        <w:spacing w:before="100" w:beforeAutospacing="1" w:after="100" w:afterAutospacing="1"/>
        <w:rPr>
          <w:rFonts w:ascii="Times New Roman" w:eastAsia="Times New Roman" w:hAnsi="Times New Roman" w:cs="Times New Roman"/>
        </w:rPr>
      </w:pPr>
      <w:r w:rsidRPr="009D0BF7">
        <w:rPr>
          <w:rFonts w:ascii="Times New Roman" w:eastAsia="Times New Roman" w:hAnsi="Times New Roman" w:cs="Times New Roman"/>
        </w:rPr>
        <w:t xml:space="preserve">Remote independent clinical work </w:t>
      </w:r>
      <w:proofErr w:type="gramStart"/>
      <w:r w:rsidRPr="009D0BF7">
        <w:rPr>
          <w:rFonts w:ascii="Times New Roman" w:eastAsia="Times New Roman" w:hAnsi="Times New Roman" w:cs="Times New Roman"/>
        </w:rPr>
        <w:t>is not permitted</w:t>
      </w:r>
      <w:proofErr w:type="gramEnd"/>
      <w:r w:rsidRPr="009D0BF7">
        <w:rPr>
          <w:rFonts w:ascii="Times New Roman" w:eastAsia="Times New Roman" w:hAnsi="Times New Roman" w:cs="Times New Roman"/>
        </w:rPr>
        <w:t xml:space="preserve"> in the winter term. During winter term, students must work in person at their placement organizations. Remote work is permitted in the fall and spring semesters only when the placement organization is operating completely or primarily remotely, meaning the attorneys are working remotely all the time or remotely at least </w:t>
      </w:r>
      <w:proofErr w:type="gramStart"/>
      <w:r w:rsidRPr="009D0BF7">
        <w:rPr>
          <w:rFonts w:ascii="Times New Roman" w:eastAsia="Times New Roman" w:hAnsi="Times New Roman" w:cs="Times New Roman"/>
        </w:rPr>
        <w:t>3</w:t>
      </w:r>
      <w:proofErr w:type="gramEnd"/>
      <w:r w:rsidRPr="009D0BF7">
        <w:rPr>
          <w:rFonts w:ascii="Times New Roman" w:eastAsia="Times New Roman" w:hAnsi="Times New Roman" w:cs="Times New Roman"/>
        </w:rPr>
        <w:t xml:space="preserve"> or more days a week. Working remotely means the attorneys at the organization are primarily working from home or another location outside the office versus working in the office or engaging in in-person legal practice off-site (e.g., representing a client at the courthouse). Even if the organization advertises remote student positions, students cannot work remotely if the attorneys are primarily working in person three or more days a week.  Students who have already worked in-person with an organization for at least three weeks (e.g., during a summer internship or winter term) may apply for a remote independent clinical over fall and spring term, even if the organization is primarily in-person. Additional information about the Independent Clinical Program and the full remote work policy </w:t>
      </w:r>
      <w:proofErr w:type="gramStart"/>
      <w:r w:rsidRPr="009D0BF7">
        <w:rPr>
          <w:rFonts w:ascii="Times New Roman" w:eastAsia="Times New Roman" w:hAnsi="Times New Roman" w:cs="Times New Roman"/>
        </w:rPr>
        <w:t>can be found</w:t>
      </w:r>
      <w:proofErr w:type="gramEnd"/>
      <w:r w:rsidRPr="009D0BF7">
        <w:rPr>
          <w:rFonts w:ascii="Times New Roman" w:eastAsia="Times New Roman" w:hAnsi="Times New Roman" w:cs="Times New Roman"/>
        </w:rPr>
        <w:t xml:space="preserve"> </w:t>
      </w:r>
      <w:hyperlink r:id="rId37" w:history="1">
        <w:r w:rsidRPr="009D0BF7">
          <w:rPr>
            <w:rStyle w:val="Hyperlink"/>
            <w:rFonts w:ascii="Times New Roman" w:eastAsia="Times New Roman" w:hAnsi="Times New Roman" w:cs="Times New Roman"/>
          </w:rPr>
          <w:t>here</w:t>
        </w:r>
      </w:hyperlink>
      <w:r w:rsidRPr="009D0BF7">
        <w:rPr>
          <w:rFonts w:ascii="Times New Roman" w:eastAsia="Times New Roman" w:hAnsi="Times New Roman" w:cs="Times New Roman"/>
        </w:rPr>
        <w:t xml:space="preserve">. </w:t>
      </w:r>
    </w:p>
    <w:p w14:paraId="0DDECCE6" w14:textId="77777777" w:rsidR="006662F8" w:rsidRDefault="006662F8" w:rsidP="006662F8">
      <w:pPr>
        <w:rPr>
          <w:rFonts w:ascii="Times New Roman" w:eastAsia="Times New Roman" w:hAnsi="Times New Roman" w:cs="Times New Roman"/>
          <w:b/>
          <w:sz w:val="28"/>
          <w:szCs w:val="28"/>
        </w:rPr>
      </w:pPr>
    </w:p>
    <w:p w14:paraId="2F8A7A53" w14:textId="5B56B23D" w:rsidR="00136947" w:rsidRDefault="00136947">
      <w:pPr>
        <w:rPr>
          <w:rFonts w:ascii="Times New Roman" w:eastAsia="Times New Roman" w:hAnsi="Times New Roman" w:cs="Times New Roman"/>
          <w:b/>
          <w:u w:val="single"/>
        </w:rPr>
      </w:pPr>
    </w:p>
    <w:p w14:paraId="7071E6C8" w14:textId="77777777" w:rsidR="006662F8" w:rsidRDefault="006662F8">
      <w:pPr>
        <w:jc w:val="center"/>
        <w:rPr>
          <w:rFonts w:ascii="Times New Roman" w:eastAsia="Times New Roman" w:hAnsi="Times New Roman" w:cs="Times New Roman"/>
          <w:b/>
          <w:sz w:val="28"/>
          <w:szCs w:val="28"/>
        </w:rPr>
      </w:pPr>
    </w:p>
    <w:p w14:paraId="1A63CC59" w14:textId="6CF0E444" w:rsidR="007524D0" w:rsidRDefault="00D352F5">
      <w:pPr>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28"/>
          <w:szCs w:val="28"/>
        </w:rPr>
        <w:t>STUDENT PRACTICE RULES</w:t>
      </w:r>
    </w:p>
    <w:p w14:paraId="1A63CC5A"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Unauthorized Practice of Law</w:t>
      </w:r>
    </w:p>
    <w:p w14:paraId="1A63CC5B"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5C"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You must not identify yourself as an attorney or give the impression to clients that you are an attorney, even though you have the responsibilities and obligations of an attorney. Always advise clients, courts, opposing counsel and others that you are a law student.  If someone mistakenly refers to you as an attorney or otherwise indicates that they think you are an attorney, you must clarify that you are a student.</w:t>
      </w:r>
    </w:p>
    <w:p w14:paraId="1A63CC5D"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5E"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Student Certification in Massachusetts</w:t>
      </w:r>
    </w:p>
    <w:p w14:paraId="1A63CC5F"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60"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If court appearances are required for your clinical work, you will need to </w:t>
      </w:r>
      <w:proofErr w:type="gramStart"/>
      <w:r>
        <w:rPr>
          <w:rFonts w:ascii="Times New Roman" w:eastAsia="Times New Roman" w:hAnsi="Times New Roman" w:cs="Times New Roman"/>
        </w:rPr>
        <w:t>be certified</w:t>
      </w:r>
      <w:proofErr w:type="gramEnd"/>
      <w:r>
        <w:rPr>
          <w:rFonts w:ascii="Times New Roman" w:eastAsia="Times New Roman" w:hAnsi="Times New Roman" w:cs="Times New Roman"/>
        </w:rPr>
        <w:t xml:space="preserve"> to practice.  You should contact OCP to determine if you are eligible for student certification and to request a certification letter from HLS to the court.  </w:t>
      </w:r>
      <w:r>
        <w:rPr>
          <w:rFonts w:ascii="Times New Roman" w:eastAsia="Times New Roman" w:hAnsi="Times New Roman" w:cs="Times New Roman"/>
          <w:b/>
        </w:rPr>
        <w:t xml:space="preserve">In addition to the requirements outlined below, you must be in good standing with the university and have fulfilled all registration requirements, including having enough completed credits to </w:t>
      </w:r>
      <w:proofErr w:type="gramStart"/>
      <w:r>
        <w:rPr>
          <w:rFonts w:ascii="Times New Roman" w:eastAsia="Times New Roman" w:hAnsi="Times New Roman" w:cs="Times New Roman"/>
          <w:b/>
        </w:rPr>
        <w:t>be considered</w:t>
      </w:r>
      <w:proofErr w:type="gramEnd"/>
      <w:r>
        <w:rPr>
          <w:rFonts w:ascii="Times New Roman" w:eastAsia="Times New Roman" w:hAnsi="Times New Roman" w:cs="Times New Roman"/>
          <w:b/>
        </w:rPr>
        <w:t xml:space="preserve"> a 2L or 3L.</w:t>
      </w:r>
      <w:r>
        <w:rPr>
          <w:rFonts w:ascii="Times New Roman" w:eastAsia="Times New Roman" w:hAnsi="Times New Roman" w:cs="Times New Roman"/>
        </w:rPr>
        <w:t xml:space="preserve">  If you are eligible, OCP will arrange for your certification.  You will not be able to appear in court until you have received a copy of your certification letter.  The process of requesting certification takes approximately 2-3 weeks.</w:t>
      </w:r>
    </w:p>
    <w:p w14:paraId="1A63CC61" w14:textId="77777777" w:rsidR="007524D0" w:rsidRDefault="00D352F5">
      <w:pPr>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1A63CC62" w14:textId="77777777" w:rsidR="007524D0" w:rsidRDefault="00D352F5">
      <w:pPr>
        <w:rPr>
          <w:rFonts w:ascii="Times New Roman" w:eastAsia="Times New Roman" w:hAnsi="Times New Roman" w:cs="Times New Roman"/>
        </w:rPr>
      </w:pPr>
      <w:r>
        <w:rPr>
          <w:rFonts w:ascii="Times New Roman" w:eastAsia="Times New Roman" w:hAnsi="Times New Roman" w:cs="Times New Roman"/>
          <w:u w:val="single"/>
        </w:rPr>
        <w:lastRenderedPageBreak/>
        <w:t>Student Practice in Civil Cases, State Courts</w:t>
      </w:r>
      <w:r>
        <w:rPr>
          <w:rFonts w:ascii="Times New Roman" w:eastAsia="Times New Roman" w:hAnsi="Times New Roman" w:cs="Times New Roman"/>
          <w:b/>
          <w:i/>
        </w:rPr>
        <w:t xml:space="preserve"> </w:t>
      </w:r>
      <w:r>
        <w:rPr>
          <w:rFonts w:ascii="Times New Roman" w:eastAsia="Times New Roman" w:hAnsi="Times New Roman" w:cs="Times New Roman"/>
          <w:i/>
        </w:rPr>
        <w:t xml:space="preserve">- </w:t>
      </w:r>
      <w:r>
        <w:rPr>
          <w:rFonts w:ascii="Times New Roman" w:eastAsia="Times New Roman" w:hAnsi="Times New Roman" w:cs="Times New Roman"/>
        </w:rPr>
        <w:t xml:space="preserve">Under Supreme Judicial Court Rule 3:03, second- and third-year law students in a clinical program </w:t>
      </w:r>
      <w:proofErr w:type="gramStart"/>
      <w:r>
        <w:rPr>
          <w:rFonts w:ascii="Times New Roman" w:eastAsia="Times New Roman" w:hAnsi="Times New Roman" w:cs="Times New Roman"/>
        </w:rPr>
        <w:t>may be certified</w:t>
      </w:r>
      <w:proofErr w:type="gramEnd"/>
      <w:r>
        <w:rPr>
          <w:rFonts w:ascii="Times New Roman" w:eastAsia="Times New Roman" w:hAnsi="Times New Roman" w:cs="Times New Roman"/>
        </w:rPr>
        <w:t xml:space="preserve"> to appear in the courts of Massachusetts on behalf of indigent clients in civil matters.  You must have completed, or be concurrently enrolled in, a course for credit in evidence or trial practice.  OCP will coordinate 3:03 certification requests for any student enrolled in a clinic for which 3:03 certification is required.</w:t>
      </w:r>
    </w:p>
    <w:p w14:paraId="1A63CC63"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64" w14:textId="77777777" w:rsidR="007524D0" w:rsidRDefault="00D352F5">
      <w:pPr>
        <w:rPr>
          <w:rFonts w:ascii="Times New Roman" w:eastAsia="Times New Roman" w:hAnsi="Times New Roman" w:cs="Times New Roman"/>
        </w:rPr>
      </w:pPr>
      <w:r>
        <w:rPr>
          <w:rFonts w:ascii="Times New Roman" w:eastAsia="Times New Roman" w:hAnsi="Times New Roman" w:cs="Times New Roman"/>
          <w:u w:val="single"/>
        </w:rPr>
        <w:t>Student Practice in Criminal Cases, State Courts</w:t>
      </w:r>
      <w:r>
        <w:rPr>
          <w:rFonts w:ascii="Times New Roman" w:eastAsia="Times New Roman" w:hAnsi="Times New Roman" w:cs="Times New Roman"/>
        </w:rPr>
        <w:t xml:space="preserve"> - Under Supreme Judicial Court Rule 3:03, only third-year law students in a clinical program </w:t>
      </w:r>
      <w:proofErr w:type="gramStart"/>
      <w:r>
        <w:rPr>
          <w:rFonts w:ascii="Times New Roman" w:eastAsia="Times New Roman" w:hAnsi="Times New Roman" w:cs="Times New Roman"/>
        </w:rPr>
        <w:t>may be certified</w:t>
      </w:r>
      <w:proofErr w:type="gramEnd"/>
      <w:r>
        <w:rPr>
          <w:rFonts w:ascii="Times New Roman" w:eastAsia="Times New Roman" w:hAnsi="Times New Roman" w:cs="Times New Roman"/>
        </w:rPr>
        <w:t xml:space="preserve"> to appear in the Massachusetts courts in criminal matters on behalf of the Commonwealth of Massachusetts or on behalf of indigent clients.  You must have completed, or be concurrently enrolled in a course for credit in evidence or trial practice.  OCP will coordinate 3:03 certification requests for any student enrolled in a clinic for which 3:03 certification is required.</w:t>
      </w:r>
    </w:p>
    <w:p w14:paraId="1A63CC65"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66" w14:textId="77777777" w:rsidR="007524D0" w:rsidRDefault="00D352F5">
      <w:pPr>
        <w:rPr>
          <w:rFonts w:ascii="Times New Roman" w:eastAsia="Times New Roman" w:hAnsi="Times New Roman" w:cs="Times New Roman"/>
        </w:rPr>
      </w:pPr>
      <w:r>
        <w:rPr>
          <w:rFonts w:ascii="Times New Roman" w:eastAsia="Times New Roman" w:hAnsi="Times New Roman" w:cs="Times New Roman"/>
          <w:u w:val="single"/>
        </w:rPr>
        <w:t>Student Practice in Federal Courts</w:t>
      </w:r>
      <w:r>
        <w:rPr>
          <w:rFonts w:ascii="Times New Roman" w:eastAsia="Times New Roman" w:hAnsi="Times New Roman" w:cs="Times New Roman"/>
        </w:rPr>
        <w:t xml:space="preserve"> - Under U.S. District Court Rule 83.5.1(b) for student practice, second- or third-year law students may appear in civil proceedings when participating in a law school clinical instruction program under the supervision of a member of the District Court bar.  In addition to the certification letter the Clinical and Pro Bono Office will produce for students on behalf of the dean of the school, students must also file with the court a certificate adhering to the rules of professional conduct and a document signed by the client authorizing the student to represent said client.  Students must have completed, or be concurrently enrolled in a course for credit in evidence or trial practice.  For criminal proceedings, students must have completed a course for credit in criminal procedure. </w:t>
      </w:r>
      <w:r>
        <w:rPr>
          <w:rFonts w:ascii="Times New Roman" w:eastAsia="Times New Roman" w:hAnsi="Times New Roman" w:cs="Times New Roman"/>
          <w:b/>
        </w:rPr>
        <w:t xml:space="preserve"> </w:t>
      </w:r>
      <w:r>
        <w:rPr>
          <w:rFonts w:ascii="Times New Roman" w:eastAsia="Times New Roman" w:hAnsi="Times New Roman" w:cs="Times New Roman"/>
        </w:rPr>
        <w:t>Any student who needs federal certification for their clinic is required to make a request with Maggie Bay (mbay@law.harvard.edu) of OCP.</w:t>
      </w:r>
    </w:p>
    <w:p w14:paraId="1A63CC67" w14:textId="77777777" w:rsidR="007524D0" w:rsidRDefault="00D352F5">
      <w:pPr>
        <w:rPr>
          <w:rFonts w:ascii="Times New Roman" w:eastAsia="Times New Roman" w:hAnsi="Times New Roman" w:cs="Times New Roman"/>
          <w:sz w:val="28"/>
          <w:szCs w:val="28"/>
        </w:rPr>
      </w:pPr>
      <w:r>
        <w:lastRenderedPageBreak/>
        <w:br w:type="page"/>
      </w:r>
    </w:p>
    <w:p w14:paraId="1A63CC68" w14:textId="77777777" w:rsidR="007524D0" w:rsidRDefault="00D352F5">
      <w:pPr>
        <w:jc w:val="center"/>
        <w:rPr>
          <w:rFonts w:ascii="Times New Roman" w:eastAsia="Times New Roman" w:hAnsi="Times New Roman" w:cs="Times New Roman"/>
          <w:b/>
          <w:u w:val="single"/>
        </w:rPr>
      </w:pPr>
      <w:r>
        <w:rPr>
          <w:rFonts w:ascii="Times New Roman" w:eastAsia="Times New Roman" w:hAnsi="Times New Roman" w:cs="Times New Roman"/>
          <w:b/>
          <w:sz w:val="28"/>
          <w:szCs w:val="28"/>
        </w:rPr>
        <w:lastRenderedPageBreak/>
        <w:t>CLINICAL EMAIL SYSTEM</w:t>
      </w:r>
    </w:p>
    <w:p w14:paraId="1A63CC69" w14:textId="77777777" w:rsidR="007524D0" w:rsidRDefault="00D352F5">
      <w:pPr>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1A63CC6A" w14:textId="77777777" w:rsidR="007524D0" w:rsidRDefault="00D352F5">
      <w:pPr>
        <w:rPr>
          <w:rFonts w:ascii="Times New Roman" w:eastAsia="Times New Roman" w:hAnsi="Times New Roman" w:cs="Times New Roman"/>
          <w:u w:val="single"/>
        </w:rPr>
      </w:pPr>
      <w:r>
        <w:rPr>
          <w:rFonts w:ascii="Times New Roman" w:eastAsia="Times New Roman" w:hAnsi="Times New Roman" w:cs="Times New Roman"/>
          <w:u w:val="single"/>
        </w:rPr>
        <w:t>Clinical Email System Policy</w:t>
      </w:r>
    </w:p>
    <w:p w14:paraId="1A63CC6B" w14:textId="77777777" w:rsidR="007524D0" w:rsidRDefault="00D352F5">
      <w:pPr>
        <w:rPr>
          <w:rFonts w:ascii="Times New Roman" w:eastAsia="Times New Roman" w:hAnsi="Times New Roman" w:cs="Times New Roman"/>
          <w:u w:val="single"/>
        </w:rPr>
      </w:pPr>
      <w:r>
        <w:rPr>
          <w:rFonts w:ascii="Times New Roman" w:eastAsia="Times New Roman" w:hAnsi="Times New Roman" w:cs="Times New Roman"/>
          <w:u w:val="single"/>
        </w:rPr>
        <w:t xml:space="preserve"> </w:t>
      </w:r>
    </w:p>
    <w:p w14:paraId="1A63CC6C"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All J.D. and LL.M. students will have two HLS email accounts, the regular student account (</w:t>
      </w:r>
      <w:proofErr w:type="spellStart"/>
      <w:r>
        <w:rPr>
          <w:rFonts w:ascii="Times New Roman" w:eastAsia="Times New Roman" w:hAnsi="Times New Roman" w:cs="Times New Roman"/>
        </w:rPr>
        <w:t>jharvard@jd</w:t>
      </w:r>
      <w:proofErr w:type="spellEnd"/>
      <w:r>
        <w:rPr>
          <w:rFonts w:ascii="Times New Roman" w:eastAsia="Times New Roman" w:hAnsi="Times New Roman" w:cs="Times New Roman"/>
        </w:rPr>
        <w:t>##.law.harvard.edu) and the clinical account (</w:t>
      </w:r>
      <w:proofErr w:type="spellStart"/>
      <w:r>
        <w:rPr>
          <w:rFonts w:ascii="Times New Roman" w:eastAsia="Times New Roman" w:hAnsi="Times New Roman" w:cs="Times New Roman"/>
        </w:rPr>
        <w:t>jharvard.jd</w:t>
      </w:r>
      <w:proofErr w:type="spellEnd"/>
      <w:r>
        <w:rPr>
          <w:rFonts w:ascii="Times New Roman" w:eastAsia="Times New Roman" w:hAnsi="Times New Roman" w:cs="Times New Roman"/>
        </w:rPr>
        <w:t xml:space="preserve">##@hlsclinics.org). Both accounts reflect the last two digits of the year of graduation. Clinical visiting students and/or volunteers </w:t>
      </w:r>
      <w:proofErr w:type="gramStart"/>
      <w:r>
        <w:rPr>
          <w:rFonts w:ascii="Times New Roman" w:eastAsia="Times New Roman" w:hAnsi="Times New Roman" w:cs="Times New Roman"/>
        </w:rPr>
        <w:t>will be assigned</w:t>
      </w:r>
      <w:proofErr w:type="gramEnd"/>
      <w:r>
        <w:rPr>
          <w:rFonts w:ascii="Times New Roman" w:eastAsia="Times New Roman" w:hAnsi="Times New Roman" w:cs="Times New Roman"/>
        </w:rPr>
        <w:t xml:space="preserve"> a clinical account if or when they begin doing clinical work.</w:t>
      </w:r>
    </w:p>
    <w:p w14:paraId="1A63CC6D"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6E"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The clinical email account </w:t>
      </w:r>
      <w:proofErr w:type="gramStart"/>
      <w:r>
        <w:rPr>
          <w:rFonts w:ascii="Times New Roman" w:eastAsia="Times New Roman" w:hAnsi="Times New Roman" w:cs="Times New Roman"/>
        </w:rPr>
        <w:t>must be used</w:t>
      </w:r>
      <w:proofErr w:type="gramEnd"/>
      <w:r>
        <w:rPr>
          <w:rFonts w:ascii="Times New Roman" w:eastAsia="Times New Roman" w:hAnsi="Times New Roman" w:cs="Times New Roman"/>
        </w:rPr>
        <w:t xml:space="preserve"> exclusively for work related to an HLS clinic and/or Student Practice Organization (SPO). Students working at externship and/or pro bono organizations for HLS clinical or pro bono credit must adhere to the email policies of their placement organizations. Many external organizations provide students with an email address to use for their work during the placement. If the placement does not provide this, students should discuss the existence of their HLS clinical email account with the supervisor and should use this account. Students should not use their regular HLS or personal email accounts for externship or pro bono work.</w:t>
      </w:r>
    </w:p>
    <w:p w14:paraId="1A63CC6F"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70"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The clinical email account has extra security measures in place to protect the confidentiality and integrity of privileged client communication and case information. These measures protect the student, the supervisor, and the clients from inadvertent disclosure of confidential information. This email account </w:t>
      </w:r>
      <w:proofErr w:type="gramStart"/>
      <w:r>
        <w:rPr>
          <w:rFonts w:ascii="Times New Roman" w:eastAsia="Times New Roman" w:hAnsi="Times New Roman" w:cs="Times New Roman"/>
        </w:rPr>
        <w:t>should never be used</w:t>
      </w:r>
      <w:proofErr w:type="gramEnd"/>
      <w:r>
        <w:rPr>
          <w:rFonts w:ascii="Times New Roman" w:eastAsia="Times New Roman" w:hAnsi="Times New Roman" w:cs="Times New Roman"/>
        </w:rPr>
        <w:t xml:space="preserve"> for personal or other matters unrelated to clinical work.</w:t>
      </w:r>
    </w:p>
    <w:p w14:paraId="1A63CC71"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72" w14:textId="77777777" w:rsidR="007524D0" w:rsidRDefault="00D352F5">
      <w:pPr>
        <w:rPr>
          <w:rFonts w:ascii="Times New Roman" w:eastAsia="Times New Roman" w:hAnsi="Times New Roman" w:cs="Times New Roman"/>
          <w:u w:val="single"/>
        </w:rPr>
      </w:pPr>
      <w:r>
        <w:rPr>
          <w:rFonts w:ascii="Times New Roman" w:eastAsia="Times New Roman" w:hAnsi="Times New Roman" w:cs="Times New Roman"/>
          <w:u w:val="single"/>
        </w:rPr>
        <w:lastRenderedPageBreak/>
        <w:t>Managing Email Content</w:t>
      </w:r>
    </w:p>
    <w:p w14:paraId="1A63CC73"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74"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The clinical email account is set up in a manner designed to make the forwarding of client information extremely difficult in order to protect confidential information. Students </w:t>
      </w:r>
      <w:proofErr w:type="gramStart"/>
      <w:r>
        <w:rPr>
          <w:rFonts w:ascii="Times New Roman" w:eastAsia="Times New Roman" w:hAnsi="Times New Roman" w:cs="Times New Roman"/>
        </w:rPr>
        <w:t>will be trained</w:t>
      </w:r>
      <w:proofErr w:type="gramEnd"/>
      <w:r>
        <w:rPr>
          <w:rFonts w:ascii="Times New Roman" w:eastAsia="Times New Roman" w:hAnsi="Times New Roman" w:cs="Times New Roman"/>
        </w:rPr>
        <w:t xml:space="preserve"> by their individual clinics and SPOs on how to deal with their email, how to upload information into the case management system, and where to file client/case related information before they leave the clinic or SPO at the end of each semester.</w:t>
      </w:r>
    </w:p>
    <w:p w14:paraId="1A63CC75"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76"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Students should never send High Risk Confidential Information through any kind of email account. Instead, they should use the Secure File Transfer System.</w:t>
      </w:r>
    </w:p>
    <w:p w14:paraId="1A63CC77"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78"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Students should also consider whether sensitive document data, also known as</w:t>
      </w:r>
      <w:hyperlink r:id="rId38">
        <w:r>
          <w:rPr>
            <w:rFonts w:ascii="Times New Roman" w:eastAsia="Times New Roman" w:hAnsi="Times New Roman" w:cs="Times New Roman"/>
          </w:rPr>
          <w:t xml:space="preserve"> </w:t>
        </w:r>
      </w:hyperlink>
      <w:hyperlink r:id="rId39">
        <w:r>
          <w:rPr>
            <w:rFonts w:ascii="Times New Roman" w:eastAsia="Times New Roman" w:hAnsi="Times New Roman" w:cs="Times New Roman"/>
            <w:color w:val="1155CC"/>
            <w:u w:val="single"/>
          </w:rPr>
          <w:t>metadata</w:t>
        </w:r>
      </w:hyperlink>
      <w:r>
        <w:rPr>
          <w:rFonts w:ascii="Times New Roman" w:eastAsia="Times New Roman" w:hAnsi="Times New Roman" w:cs="Times New Roman"/>
        </w:rPr>
        <w:t xml:space="preserve">, </w:t>
      </w:r>
      <w:proofErr w:type="gramStart"/>
      <w:r>
        <w:rPr>
          <w:rFonts w:ascii="Times New Roman" w:eastAsia="Times New Roman" w:hAnsi="Times New Roman" w:cs="Times New Roman"/>
        </w:rPr>
        <w:t>should be removed</w:t>
      </w:r>
      <w:proofErr w:type="gramEnd"/>
      <w:r>
        <w:rPr>
          <w:rFonts w:ascii="Times New Roman" w:eastAsia="Times New Roman" w:hAnsi="Times New Roman" w:cs="Times New Roman"/>
        </w:rPr>
        <w:t xml:space="preserve"> from documents before sending any attachments from their clinical email account. Students should always discuss this and any other issue with their supervisor if they are unsure about an appropriate course of action.</w:t>
      </w:r>
    </w:p>
    <w:p w14:paraId="1A63CC79"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7A" w14:textId="77777777" w:rsidR="007524D0" w:rsidRDefault="00D352F5">
      <w:pPr>
        <w:rPr>
          <w:rFonts w:ascii="Times New Roman" w:eastAsia="Times New Roman" w:hAnsi="Times New Roman" w:cs="Times New Roman"/>
          <w:u w:val="single"/>
        </w:rPr>
      </w:pPr>
      <w:r>
        <w:rPr>
          <w:rFonts w:ascii="Times New Roman" w:eastAsia="Times New Roman" w:hAnsi="Times New Roman" w:cs="Times New Roman"/>
          <w:u w:val="single"/>
        </w:rPr>
        <w:t>After Graduation</w:t>
      </w:r>
    </w:p>
    <w:p w14:paraId="1A63CC7B"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7C"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Once students have completed their time at the law school, and after HLS provides adequate notice, their clinical account </w:t>
      </w:r>
      <w:proofErr w:type="gramStart"/>
      <w:r>
        <w:rPr>
          <w:rFonts w:ascii="Times New Roman" w:eastAsia="Times New Roman" w:hAnsi="Times New Roman" w:cs="Times New Roman"/>
        </w:rPr>
        <w:t>will be terminated</w:t>
      </w:r>
      <w:proofErr w:type="gramEnd"/>
      <w:r>
        <w:rPr>
          <w:rFonts w:ascii="Times New Roman" w:eastAsia="Times New Roman" w:hAnsi="Times New Roman" w:cs="Times New Roman"/>
        </w:rPr>
        <w:t xml:space="preserve"> without access to send, receive, or auto-reply to email. For May graduates access will be terminated on July </w:t>
      </w:r>
      <w:proofErr w:type="gramStart"/>
      <w:r>
        <w:rPr>
          <w:rFonts w:ascii="Times New Roman" w:eastAsia="Times New Roman" w:hAnsi="Times New Roman" w:cs="Times New Roman"/>
        </w:rPr>
        <w:t>31st</w:t>
      </w:r>
      <w:proofErr w:type="gramEnd"/>
      <w:r>
        <w:rPr>
          <w:rFonts w:ascii="Times New Roman" w:eastAsia="Times New Roman" w:hAnsi="Times New Roman" w:cs="Times New Roman"/>
        </w:rPr>
        <w:t xml:space="preserve">. In </w:t>
      </w:r>
      <w:r>
        <w:rPr>
          <w:rFonts w:ascii="Times New Roman" w:eastAsia="Times New Roman" w:hAnsi="Times New Roman" w:cs="Times New Roman"/>
        </w:rPr>
        <w:lastRenderedPageBreak/>
        <w:t>the rare event a student does not properly file this information before leaving a placement, the Office of Clinical and Pro Bono Programs will have sole access to their archived clinical emails.</w:t>
      </w:r>
    </w:p>
    <w:p w14:paraId="1A63CC7D"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7E" w14:textId="14740197" w:rsidR="007524D0" w:rsidRDefault="00D352F5">
      <w:pPr>
        <w:rPr>
          <w:rFonts w:ascii="Times New Roman" w:eastAsia="Times New Roman" w:hAnsi="Times New Roman" w:cs="Times New Roman"/>
        </w:rPr>
      </w:pPr>
      <w:r>
        <w:rPr>
          <w:rFonts w:ascii="Times New Roman" w:eastAsia="Times New Roman" w:hAnsi="Times New Roman" w:cs="Times New Roman"/>
        </w:rPr>
        <w:t>For more specifics on how to use the email system, see the HLS ITS</w:t>
      </w:r>
      <w:hyperlink r:id="rId40">
        <w:r>
          <w:rPr>
            <w:rFonts w:ascii="Times New Roman" w:eastAsia="Times New Roman" w:hAnsi="Times New Roman" w:cs="Times New Roman"/>
          </w:rPr>
          <w:t xml:space="preserve"> </w:t>
        </w:r>
      </w:hyperlink>
      <w:hyperlink r:id="rId41">
        <w:r>
          <w:rPr>
            <w:rFonts w:ascii="Times New Roman" w:eastAsia="Times New Roman" w:hAnsi="Times New Roman" w:cs="Times New Roman"/>
            <w:color w:val="1155CC"/>
            <w:u w:val="single"/>
          </w:rPr>
          <w:t>website</w:t>
        </w:r>
      </w:hyperlink>
      <w:r>
        <w:rPr>
          <w:rFonts w:ascii="Times New Roman" w:eastAsia="Times New Roman" w:hAnsi="Times New Roman" w:cs="Times New Roman"/>
        </w:rPr>
        <w:t>.</w:t>
      </w:r>
    </w:p>
    <w:p w14:paraId="1A63CC7F" w14:textId="77777777" w:rsidR="007524D0" w:rsidRDefault="007524D0">
      <w:pPr>
        <w:rPr>
          <w:rFonts w:ascii="Times New Roman" w:eastAsia="Times New Roman" w:hAnsi="Times New Roman" w:cs="Times New Roman"/>
        </w:rPr>
      </w:pPr>
    </w:p>
    <w:p w14:paraId="1A63CC80"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rPr>
        <w:t xml:space="preserve"> </w:t>
      </w:r>
    </w:p>
    <w:p w14:paraId="1A63CC81" w14:textId="77777777" w:rsidR="007524D0" w:rsidRDefault="00D352F5">
      <w:pPr>
        <w:rPr>
          <w:rFonts w:ascii="Times New Roman" w:eastAsia="Times New Roman" w:hAnsi="Times New Roman" w:cs="Times New Roman"/>
          <w:sz w:val="28"/>
          <w:szCs w:val="28"/>
        </w:rPr>
      </w:pPr>
      <w:r>
        <w:br w:type="page"/>
      </w:r>
    </w:p>
    <w:p w14:paraId="1A63CC82"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PRO BONO REQUIREMENT</w:t>
      </w:r>
    </w:p>
    <w:p w14:paraId="1A63CC83"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C84"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HLS Pro Bono Requirement</w:t>
      </w:r>
    </w:p>
    <w:p w14:paraId="1A63CC85"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C86" w14:textId="77777777" w:rsidR="007524D0" w:rsidRDefault="00D352F5">
      <w:pPr>
        <w:rPr>
          <w:rFonts w:ascii="Times New Roman" w:eastAsia="Times New Roman" w:hAnsi="Times New Roman" w:cs="Times New Roman"/>
          <w:color w:val="111111"/>
        </w:rPr>
      </w:pPr>
      <w:r>
        <w:rPr>
          <w:rFonts w:ascii="Times New Roman" w:eastAsia="Times New Roman" w:hAnsi="Times New Roman" w:cs="Times New Roman"/>
          <w:color w:val="111111"/>
        </w:rPr>
        <w:t xml:space="preserve">As a condition for graduation, HLS adopted a pro bono graduation requirement that requires J.D. students to contribute at least </w:t>
      </w:r>
      <w:r>
        <w:rPr>
          <w:rFonts w:ascii="Times New Roman" w:eastAsia="Times New Roman" w:hAnsi="Times New Roman" w:cs="Times New Roman"/>
          <w:b/>
          <w:color w:val="111111"/>
        </w:rPr>
        <w:t xml:space="preserve">50 </w:t>
      </w:r>
      <w:r>
        <w:rPr>
          <w:rFonts w:ascii="Times New Roman" w:eastAsia="Times New Roman" w:hAnsi="Times New Roman" w:cs="Times New Roman"/>
          <w:color w:val="111111"/>
        </w:rPr>
        <w:t>hours of legal pro bono work. Students who entered law school prior to 2015 had a requirement of 40 hours.</w:t>
      </w:r>
    </w:p>
    <w:p w14:paraId="1A63CC87" w14:textId="77777777" w:rsidR="007524D0" w:rsidRDefault="00D352F5">
      <w:pPr>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1A63CC88" w14:textId="77777777" w:rsidR="007524D0" w:rsidRDefault="00D352F5">
      <w:pPr>
        <w:rPr>
          <w:rFonts w:ascii="Times New Roman" w:eastAsia="Times New Roman" w:hAnsi="Times New Roman" w:cs="Times New Roman"/>
          <w:color w:val="111111"/>
        </w:rPr>
      </w:pPr>
      <w:r>
        <w:rPr>
          <w:rFonts w:ascii="Times New Roman" w:eastAsia="Times New Roman" w:hAnsi="Times New Roman" w:cs="Times New Roman"/>
          <w:color w:val="111111"/>
        </w:rPr>
        <w:t>Students can fulfill this requirement at any point during their time at HLS and must complete their work and submit all the required paperwork before spring break of 3L year.</w:t>
      </w:r>
    </w:p>
    <w:p w14:paraId="1A63CC89" w14:textId="77777777" w:rsidR="007524D0" w:rsidRDefault="00D352F5">
      <w:pPr>
        <w:rPr>
          <w:rFonts w:ascii="Times New Roman" w:eastAsia="Times New Roman" w:hAnsi="Times New Roman" w:cs="Times New Roman"/>
          <w:color w:val="111111"/>
        </w:rPr>
      </w:pPr>
      <w:r>
        <w:rPr>
          <w:rFonts w:ascii="Times New Roman" w:eastAsia="Times New Roman" w:hAnsi="Times New Roman" w:cs="Times New Roman"/>
          <w:sz w:val="14"/>
          <w:szCs w:val="14"/>
        </w:rPr>
        <w:t xml:space="preserve"> </w:t>
      </w:r>
      <w:r>
        <w:rPr>
          <w:rFonts w:ascii="Times New Roman" w:eastAsia="Times New Roman" w:hAnsi="Times New Roman" w:cs="Times New Roman"/>
          <w:color w:val="111111"/>
        </w:rPr>
        <w:t xml:space="preserve">Students enrolled in a clinic during 3L spring semester </w:t>
      </w:r>
      <w:proofErr w:type="gramStart"/>
      <w:r>
        <w:rPr>
          <w:rFonts w:ascii="Times New Roman" w:eastAsia="Times New Roman" w:hAnsi="Times New Roman" w:cs="Times New Roman"/>
          <w:color w:val="111111"/>
        </w:rPr>
        <w:t>are excused</w:t>
      </w:r>
      <w:proofErr w:type="gramEnd"/>
      <w:r>
        <w:rPr>
          <w:rFonts w:ascii="Times New Roman" w:eastAsia="Times New Roman" w:hAnsi="Times New Roman" w:cs="Times New Roman"/>
          <w:color w:val="111111"/>
        </w:rPr>
        <w:t xml:space="preserve"> from this deadline.</w:t>
      </w:r>
    </w:p>
    <w:p w14:paraId="1A63CC8A" w14:textId="77777777" w:rsidR="007524D0" w:rsidRDefault="00D352F5">
      <w:pPr>
        <w:rPr>
          <w:rFonts w:ascii="Times New Roman" w:eastAsia="Times New Roman" w:hAnsi="Times New Roman" w:cs="Times New Roman"/>
          <w:color w:val="111111"/>
        </w:rPr>
      </w:pPr>
      <w:r>
        <w:rPr>
          <w:rFonts w:ascii="Times New Roman" w:eastAsia="Times New Roman" w:hAnsi="Times New Roman" w:cs="Times New Roman"/>
          <w:sz w:val="14"/>
          <w:szCs w:val="14"/>
        </w:rPr>
        <w:t xml:space="preserve"> </w:t>
      </w:r>
      <w:r>
        <w:rPr>
          <w:rFonts w:ascii="Times New Roman" w:eastAsia="Times New Roman" w:hAnsi="Times New Roman" w:cs="Times New Roman"/>
          <w:color w:val="111111"/>
        </w:rPr>
        <w:t>Almost all clinics automatically count towards the pro bono requirement, except for those where clinical work is for a for-profit entity or project.</w:t>
      </w:r>
    </w:p>
    <w:p w14:paraId="1A63CC8B" w14:textId="77777777" w:rsidR="007524D0" w:rsidRDefault="00D352F5">
      <w:pPr>
        <w:rPr>
          <w:rFonts w:ascii="Times New Roman" w:eastAsia="Times New Roman" w:hAnsi="Times New Roman" w:cs="Times New Roman"/>
          <w:color w:val="111111"/>
        </w:rPr>
      </w:pPr>
      <w:r>
        <w:rPr>
          <w:rFonts w:ascii="Times New Roman" w:eastAsia="Times New Roman" w:hAnsi="Times New Roman" w:cs="Times New Roman"/>
          <w:sz w:val="14"/>
          <w:szCs w:val="14"/>
        </w:rPr>
        <w:t xml:space="preserve"> </w:t>
      </w:r>
      <w:r>
        <w:rPr>
          <w:rFonts w:ascii="Times New Roman" w:eastAsia="Times New Roman" w:hAnsi="Times New Roman" w:cs="Times New Roman"/>
          <w:color w:val="111111"/>
        </w:rPr>
        <w:t xml:space="preserve">At the end of every semester, clinical credits </w:t>
      </w:r>
      <w:proofErr w:type="gramStart"/>
      <w:r>
        <w:rPr>
          <w:rFonts w:ascii="Times New Roman" w:eastAsia="Times New Roman" w:hAnsi="Times New Roman" w:cs="Times New Roman"/>
          <w:color w:val="111111"/>
        </w:rPr>
        <w:t>are automatically converted</w:t>
      </w:r>
      <w:proofErr w:type="gramEnd"/>
      <w:r>
        <w:rPr>
          <w:rFonts w:ascii="Times New Roman" w:eastAsia="Times New Roman" w:hAnsi="Times New Roman" w:cs="Times New Roman"/>
          <w:color w:val="111111"/>
        </w:rPr>
        <w:t xml:space="preserve"> into pro bono hours. If you are earning clinical </w:t>
      </w:r>
      <w:proofErr w:type="gramStart"/>
      <w:r>
        <w:rPr>
          <w:rFonts w:ascii="Times New Roman" w:eastAsia="Times New Roman" w:hAnsi="Times New Roman" w:cs="Times New Roman"/>
          <w:color w:val="111111"/>
        </w:rPr>
        <w:t>credit</w:t>
      </w:r>
      <w:proofErr w:type="gramEnd"/>
      <w:r>
        <w:rPr>
          <w:rFonts w:ascii="Times New Roman" w:eastAsia="Times New Roman" w:hAnsi="Times New Roman" w:cs="Times New Roman"/>
          <w:color w:val="111111"/>
        </w:rPr>
        <w:t xml:space="preserve"> you do not need to submit any pro bono forms. You will receive a notice confirming completion of the pro bono requirement after successful completion of the clinical (i.e. a passing grade has been achieved).</w:t>
      </w:r>
    </w:p>
    <w:p w14:paraId="1A63CC8C" w14:textId="77777777" w:rsidR="007524D0" w:rsidRDefault="00D352F5">
      <w:pPr>
        <w:rPr>
          <w:rFonts w:ascii="Times New Roman" w:eastAsia="Times New Roman" w:hAnsi="Times New Roman" w:cs="Times New Roman"/>
          <w:color w:val="111111"/>
        </w:rPr>
      </w:pPr>
      <w:r>
        <w:rPr>
          <w:rFonts w:ascii="Times New Roman" w:eastAsia="Times New Roman" w:hAnsi="Times New Roman" w:cs="Times New Roman"/>
          <w:sz w:val="14"/>
          <w:szCs w:val="14"/>
        </w:rPr>
        <w:t xml:space="preserve"> </w:t>
      </w:r>
      <w:r>
        <w:rPr>
          <w:rFonts w:ascii="Times New Roman" w:eastAsia="Times New Roman" w:hAnsi="Times New Roman" w:cs="Times New Roman"/>
          <w:color w:val="111111"/>
        </w:rPr>
        <w:t xml:space="preserve">If you have previously completed the pro bono requirement, the hours </w:t>
      </w:r>
      <w:proofErr w:type="gramStart"/>
      <w:r>
        <w:rPr>
          <w:rFonts w:ascii="Times New Roman" w:eastAsia="Times New Roman" w:hAnsi="Times New Roman" w:cs="Times New Roman"/>
          <w:color w:val="111111"/>
        </w:rPr>
        <w:t>will be added</w:t>
      </w:r>
      <w:proofErr w:type="gramEnd"/>
      <w:r>
        <w:rPr>
          <w:rFonts w:ascii="Times New Roman" w:eastAsia="Times New Roman" w:hAnsi="Times New Roman" w:cs="Times New Roman"/>
          <w:color w:val="111111"/>
        </w:rPr>
        <w:t xml:space="preserve"> to your student record.</w:t>
      </w:r>
    </w:p>
    <w:p w14:paraId="1A63CC8D" w14:textId="77777777" w:rsidR="007524D0" w:rsidRDefault="00D352F5">
      <w:pPr>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1A63CC8E" w14:textId="521599C7" w:rsidR="007524D0" w:rsidRDefault="00D352F5">
      <w:pPr>
        <w:rPr>
          <w:rFonts w:ascii="Times New Roman" w:eastAsia="Times New Roman" w:hAnsi="Times New Roman" w:cs="Times New Roman"/>
          <w:color w:val="111111"/>
        </w:rPr>
      </w:pPr>
      <w:r>
        <w:rPr>
          <w:rFonts w:ascii="Times New Roman" w:eastAsia="Times New Roman" w:hAnsi="Times New Roman" w:cs="Times New Roman"/>
          <w:color w:val="111111"/>
        </w:rPr>
        <w:t>Read more about the</w:t>
      </w:r>
      <w:hyperlink r:id="rId42">
        <w:r>
          <w:rPr>
            <w:rFonts w:ascii="Times New Roman" w:eastAsia="Times New Roman" w:hAnsi="Times New Roman" w:cs="Times New Roman"/>
            <w:color w:val="111111"/>
          </w:rPr>
          <w:t xml:space="preserve"> </w:t>
        </w:r>
      </w:hyperlink>
      <w:hyperlink r:id="rId43">
        <w:r>
          <w:rPr>
            <w:rFonts w:ascii="Times New Roman" w:eastAsia="Times New Roman" w:hAnsi="Times New Roman" w:cs="Times New Roman"/>
            <w:color w:val="1155CC"/>
            <w:u w:val="single"/>
          </w:rPr>
          <w:t>HLS pro bono requirement</w:t>
        </w:r>
      </w:hyperlink>
      <w:r>
        <w:rPr>
          <w:rFonts w:ascii="Times New Roman" w:eastAsia="Times New Roman" w:hAnsi="Times New Roman" w:cs="Times New Roman"/>
          <w:color w:val="111111"/>
        </w:rPr>
        <w:t xml:space="preserve"> on our website.</w:t>
      </w:r>
    </w:p>
    <w:p w14:paraId="1A63CC8F" w14:textId="77777777" w:rsidR="007524D0" w:rsidRDefault="00D352F5">
      <w:pPr>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1A63CC90"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u w:val="single"/>
        </w:rPr>
        <w:lastRenderedPageBreak/>
        <w:t>NY Pro Bono Requirement</w:t>
      </w:r>
      <w:r>
        <w:rPr>
          <w:rFonts w:ascii="Times New Roman" w:eastAsia="Times New Roman" w:hAnsi="Times New Roman" w:cs="Times New Roman"/>
          <w:b/>
        </w:rPr>
        <w:t>*</w:t>
      </w:r>
    </w:p>
    <w:p w14:paraId="1A63CC91"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92"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If you intend to take the New York Bar Exam, you will need to engage in 50 hours of pro bono service before seeking to </w:t>
      </w:r>
      <w:proofErr w:type="gramStart"/>
      <w:r>
        <w:rPr>
          <w:rFonts w:ascii="Times New Roman" w:eastAsia="Times New Roman" w:hAnsi="Times New Roman" w:cs="Times New Roman"/>
        </w:rPr>
        <w:t>be admitted</w:t>
      </w:r>
      <w:proofErr w:type="gramEnd"/>
      <w:r>
        <w:rPr>
          <w:rFonts w:ascii="Times New Roman" w:eastAsia="Times New Roman" w:hAnsi="Times New Roman" w:cs="Times New Roman"/>
        </w:rPr>
        <w:t xml:space="preserve"> to the New York Bar. Please note: the requirements for the HLS pro bono requirement are not the same as the New York Pro Bono requirement. You should review the</w:t>
      </w:r>
      <w:hyperlink r:id="rId44">
        <w:r>
          <w:rPr>
            <w:rFonts w:ascii="Times New Roman" w:eastAsia="Times New Roman" w:hAnsi="Times New Roman" w:cs="Times New Roman"/>
          </w:rPr>
          <w:t xml:space="preserve"> </w:t>
        </w:r>
      </w:hyperlink>
      <w:hyperlink r:id="rId45">
        <w:r>
          <w:rPr>
            <w:rFonts w:ascii="Times New Roman" w:eastAsia="Times New Roman" w:hAnsi="Times New Roman" w:cs="Times New Roman"/>
            <w:color w:val="1155CC"/>
            <w:u w:val="single"/>
          </w:rPr>
          <w:t>New York Rule and the Frequently Asked Questions</w:t>
        </w:r>
      </w:hyperlink>
      <w:r>
        <w:rPr>
          <w:rFonts w:ascii="Times New Roman" w:eastAsia="Times New Roman" w:hAnsi="Times New Roman" w:cs="Times New Roman"/>
        </w:rPr>
        <w:t xml:space="preserve"> at the New York Courts website to determine whether your work at your clinical placement meets the New York Pro Bono Requirement.</w:t>
      </w:r>
    </w:p>
    <w:p w14:paraId="1A63CC93"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94"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If you plan to count your clinic hours towards the New York Pre-Admission Pro Bono Requirement, you should discuss this with your supervisor at the start of your clinical experience.  As part of your Application for Admission, you will need to submit an Affidavit of Compliance signed by your Attorney Supervisor.  You should confer with your supervisor about how you plan to keep track of your hours. If you plan to track your own time independently, you can utilize the model form in Appendix A and adapt it as necessary. At the conclusion of your clinical experience, you should plan </w:t>
      </w:r>
      <w:proofErr w:type="gramStart"/>
      <w:r>
        <w:rPr>
          <w:rFonts w:ascii="Times New Roman" w:eastAsia="Times New Roman" w:hAnsi="Times New Roman" w:cs="Times New Roman"/>
        </w:rPr>
        <w:t>on providing</w:t>
      </w:r>
      <w:proofErr w:type="gramEnd"/>
      <w:r>
        <w:rPr>
          <w:rFonts w:ascii="Times New Roman" w:eastAsia="Times New Roman" w:hAnsi="Times New Roman" w:cs="Times New Roman"/>
        </w:rPr>
        <w:t xml:space="preserve"> your supervisor with a copy of your completed and notarized Affidavit including the hours you devoted to this project.  After your supervisor has had an opportunity to review your Affidavit, you should plan </w:t>
      </w:r>
      <w:proofErr w:type="gramStart"/>
      <w:r>
        <w:rPr>
          <w:rFonts w:ascii="Times New Roman" w:eastAsia="Times New Roman" w:hAnsi="Times New Roman" w:cs="Times New Roman"/>
        </w:rPr>
        <w:t>on asking</w:t>
      </w:r>
      <w:proofErr w:type="gramEnd"/>
      <w:r>
        <w:rPr>
          <w:rFonts w:ascii="Times New Roman" w:eastAsia="Times New Roman" w:hAnsi="Times New Roman" w:cs="Times New Roman"/>
        </w:rPr>
        <w:t xml:space="preserve"> your supervisor to sign your Affidavit of Compliance before you leave the clinic at the end of the semester.</w:t>
      </w:r>
    </w:p>
    <w:p w14:paraId="1A63CC95"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96" w14:textId="77777777" w:rsidR="007524D0" w:rsidRDefault="00D352F5">
      <w:pPr>
        <w:rPr>
          <w:rFonts w:ascii="Times New Roman" w:eastAsia="Times New Roman" w:hAnsi="Times New Roman" w:cs="Times New Roman"/>
        </w:rPr>
      </w:pPr>
      <w:proofErr w:type="gramStart"/>
      <w:r>
        <w:rPr>
          <w:rFonts w:ascii="Times New Roman" w:eastAsia="Times New Roman" w:hAnsi="Times New Roman" w:cs="Times New Roman"/>
        </w:rPr>
        <w:t>*Please</w:t>
      </w:r>
      <w:proofErr w:type="gramEnd"/>
      <w:r>
        <w:rPr>
          <w:rFonts w:ascii="Times New Roman" w:eastAsia="Times New Roman" w:hAnsi="Times New Roman" w:cs="Times New Roman"/>
        </w:rPr>
        <w:t xml:space="preserve"> note that each state has its own eligibility and pre-admission requirements that you should be aware of as you decide which bar you plan to take after graduation.  New York asks that every Applicant meet a pro bono requirement.  New York also asks that students provide an affidavit from every supervisor of law-related employment including employment for academic </w:t>
      </w:r>
      <w:r>
        <w:rPr>
          <w:rFonts w:ascii="Times New Roman" w:eastAsia="Times New Roman" w:hAnsi="Times New Roman" w:cs="Times New Roman"/>
        </w:rPr>
        <w:lastRenderedPageBreak/>
        <w:t>credit or without pay.  However, every bar application has a different set of requirements.  You should be mindful of these requirements.</w:t>
      </w:r>
    </w:p>
    <w:p w14:paraId="1A63CC97" w14:textId="77777777" w:rsidR="007524D0" w:rsidRDefault="00D352F5">
      <w:pPr>
        <w:rPr>
          <w:rFonts w:ascii="Times New Roman" w:eastAsia="Times New Roman" w:hAnsi="Times New Roman" w:cs="Times New Roman"/>
          <w:b/>
        </w:rPr>
      </w:pPr>
      <w:r>
        <w:br w:type="page"/>
      </w:r>
    </w:p>
    <w:p w14:paraId="1A63CC99"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WORKING WITH YOUR SUPERVISOR</w:t>
      </w:r>
    </w:p>
    <w:p w14:paraId="1A63CC9A"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9B"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You can play a major role in shaping your own clinical experience by developing a solid working relationship with your supervisor that will enable you to communicate openly and honestly.</w:t>
      </w:r>
    </w:p>
    <w:p w14:paraId="1A63CC9C"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9D"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Relationship to Placement Organization</w:t>
      </w:r>
    </w:p>
    <w:p w14:paraId="1A63CC9E"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9F"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You are a clinical student of the placement organization – not an employee.  The focus of the externship/independent clinical is to provide you with training related to the development of legal skills and substantive knowledge.  Your externship/ independent clinical is an extension of your educational experience at Harvard Law School.   Your supervisor will work closely with you to provide you with close supervision and feedback.  As an extern, you will not receive compensation, nor are you entitled to a job at the conclusion of the externship/ independent clinical.</w:t>
      </w:r>
    </w:p>
    <w:p w14:paraId="1A63CCA0"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CA1"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Initial Meeting</w:t>
      </w:r>
    </w:p>
    <w:p w14:paraId="1A63CCA2"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A3"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We require that you have a meeting with your supervisor at the beginning of your clinical work to create a “</w:t>
      </w:r>
      <w:proofErr w:type="spellStart"/>
      <w:r>
        <w:rPr>
          <w:rFonts w:ascii="Times New Roman" w:eastAsia="Times New Roman" w:hAnsi="Times New Roman" w:cs="Times New Roman"/>
        </w:rPr>
        <w:t>workplan</w:t>
      </w:r>
      <w:proofErr w:type="spellEnd"/>
      <w:r>
        <w:rPr>
          <w:rFonts w:ascii="Times New Roman" w:eastAsia="Times New Roman" w:hAnsi="Times New Roman" w:cs="Times New Roman"/>
        </w:rPr>
        <w:t>” for the semester.  At this initial meeting, you should discuss the following with your supervisor:</w:t>
      </w:r>
    </w:p>
    <w:p w14:paraId="1A63CCA4" w14:textId="77777777" w:rsidR="007524D0" w:rsidRDefault="00D352F5">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Goals and expectations for your practice experience.</w:t>
      </w:r>
    </w:p>
    <w:p w14:paraId="1A63CCA5" w14:textId="77777777" w:rsidR="007524D0" w:rsidRDefault="00D352F5">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Work assignments for the semester.</w:t>
      </w:r>
    </w:p>
    <w:p w14:paraId="1A63CCA6" w14:textId="77777777" w:rsidR="007524D0" w:rsidRDefault="00D352F5">
      <w:pPr>
        <w:rPr>
          <w:rFonts w:ascii="Times New Roman" w:eastAsia="Times New Roman" w:hAnsi="Times New Roman" w:cs="Times New Roman"/>
        </w:rPr>
      </w:pPr>
      <w:r>
        <w:lastRenderedPageBreak/>
        <w:t>·</w:t>
      </w:r>
      <w:r>
        <w:rPr>
          <w:rFonts w:ascii="Times New Roman" w:eastAsia="Times New Roman" w:hAnsi="Times New Roman" w:cs="Times New Roman"/>
          <w:sz w:val="14"/>
          <w:szCs w:val="14"/>
        </w:rPr>
        <w:t xml:space="preserve">         </w:t>
      </w:r>
      <w:r>
        <w:rPr>
          <w:rFonts w:ascii="Times New Roman" w:eastAsia="Times New Roman" w:hAnsi="Times New Roman" w:cs="Times New Roman"/>
        </w:rPr>
        <w:t>Determine your work schedule, especially if working in an office.</w:t>
      </w:r>
    </w:p>
    <w:p w14:paraId="1A63CCA7" w14:textId="77777777" w:rsidR="007524D0" w:rsidRDefault="00D352F5">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Office policies, procedures, and helpful resources.</w:t>
      </w:r>
    </w:p>
    <w:p w14:paraId="1A63CCA8" w14:textId="77777777" w:rsidR="007524D0" w:rsidRDefault="00D352F5">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Preferred method of communication with your supervisor.</w:t>
      </w:r>
    </w:p>
    <w:p w14:paraId="1A63CCA9" w14:textId="77777777" w:rsidR="007524D0" w:rsidRDefault="00D352F5">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How to handle client or case information, including what information or documents may or may not   </w:t>
      </w:r>
    </w:p>
    <w:p w14:paraId="1A63CCAA"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be</w:t>
      </w:r>
      <w:proofErr w:type="gramEnd"/>
      <w:r>
        <w:rPr>
          <w:rFonts w:ascii="Times New Roman" w:eastAsia="Times New Roman" w:hAnsi="Times New Roman" w:cs="Times New Roman"/>
        </w:rPr>
        <w:t xml:space="preserve"> sent over email, carried on your person, or discussed outside the office.</w:t>
      </w:r>
    </w:p>
    <w:p w14:paraId="1A63CCAB" w14:textId="77777777" w:rsidR="007524D0" w:rsidRDefault="00D352F5">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Best practices regarding email etiquette when corresponding with your supervisor, other attorneys, or </w:t>
      </w:r>
    </w:p>
    <w:p w14:paraId="1A63CCAC"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your</w:t>
      </w:r>
      <w:proofErr w:type="gramEnd"/>
      <w:r>
        <w:rPr>
          <w:rFonts w:ascii="Times New Roman" w:eastAsia="Times New Roman" w:hAnsi="Times New Roman" w:cs="Times New Roman"/>
        </w:rPr>
        <w:t xml:space="preserve"> client in a professional manner.</w:t>
      </w:r>
    </w:p>
    <w:p w14:paraId="1A63CCAD"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AE" w14:textId="77777777" w:rsidR="007524D0" w:rsidRDefault="00D352F5">
      <w:pPr>
        <w:rPr>
          <w:rFonts w:ascii="Times New Roman" w:eastAsia="Times New Roman" w:hAnsi="Times New Roman" w:cs="Times New Roman"/>
          <w:i/>
        </w:rPr>
      </w:pPr>
      <w:r>
        <w:rPr>
          <w:rFonts w:ascii="Times New Roman" w:eastAsia="Times New Roman" w:hAnsi="Times New Roman" w:cs="Times New Roman"/>
          <w:i/>
        </w:rPr>
        <w:t>Appendix B outlines additional supervision guidelines provided to your supervisor by the Office of Clinical and Pro Bono Programs</w:t>
      </w:r>
    </w:p>
    <w:p w14:paraId="1A63CCAF" w14:textId="77777777" w:rsidR="007524D0" w:rsidRDefault="00D352F5">
      <w:pPr>
        <w:ind w:right="180"/>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CB0"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Weekly Meetings</w:t>
      </w:r>
    </w:p>
    <w:p w14:paraId="1A63CCB1"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CB2"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It </w:t>
      </w:r>
      <w:proofErr w:type="gramStart"/>
      <w:r>
        <w:rPr>
          <w:rFonts w:ascii="Times New Roman" w:eastAsia="Times New Roman" w:hAnsi="Times New Roman" w:cs="Times New Roman"/>
        </w:rPr>
        <w:t>is recommended</w:t>
      </w:r>
      <w:proofErr w:type="gramEnd"/>
      <w:r>
        <w:rPr>
          <w:rFonts w:ascii="Times New Roman" w:eastAsia="Times New Roman" w:hAnsi="Times New Roman" w:cs="Times New Roman"/>
        </w:rPr>
        <w:t xml:space="preserve"> that you and your supervisor set a schedule of weekly meetings for the semester.  Regular meetings will provide you with an opportunity to discuss assignments, seek clarification, ask questions, review work product, and discuss other aspects of your clinical work.   In these meetings, your supervisor can provide ongoing feedback on your work that is critical to your professional development.</w:t>
      </w:r>
    </w:p>
    <w:p w14:paraId="1A63CCB3"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B4"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lastRenderedPageBreak/>
        <w:t xml:space="preserve">Be proactive and realistic in your approach to supervision.  If you feel </w:t>
      </w:r>
      <w:proofErr w:type="gramStart"/>
      <w:r>
        <w:rPr>
          <w:rFonts w:ascii="Times New Roman" w:eastAsia="Times New Roman" w:hAnsi="Times New Roman" w:cs="Times New Roman"/>
        </w:rPr>
        <w:t>that you have an insufficient workload or would like more feedback and constructive criticism on your work product,</w:t>
      </w:r>
      <w:proofErr w:type="gramEnd"/>
      <w:r>
        <w:rPr>
          <w:rFonts w:ascii="Times New Roman" w:eastAsia="Times New Roman" w:hAnsi="Times New Roman" w:cs="Times New Roman"/>
        </w:rPr>
        <w:t xml:space="preserve"> let your supervisor know.</w:t>
      </w:r>
    </w:p>
    <w:p w14:paraId="1A63CCB5"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B6"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If at any time during the </w:t>
      </w:r>
      <w:proofErr w:type="gramStart"/>
      <w:r>
        <w:rPr>
          <w:rFonts w:ascii="Times New Roman" w:eastAsia="Times New Roman" w:hAnsi="Times New Roman" w:cs="Times New Roman"/>
        </w:rPr>
        <w:t>semester</w:t>
      </w:r>
      <w:proofErr w:type="gramEnd"/>
      <w:r>
        <w:rPr>
          <w:rFonts w:ascii="Times New Roman" w:eastAsia="Times New Roman" w:hAnsi="Times New Roman" w:cs="Times New Roman"/>
        </w:rPr>
        <w:t xml:space="preserve"> an issue arises that you do not feel comfortable discussing with your supervisor, please contact the Office of Clinical and Pro Bono Programs.  We urge you to meet with us to discuss any problems or difficulties you may encounter during the course of your clinical work.  See the Office of Clinical and Pro Bono Programs website for the contact information of staff members in the Clinical office that are available to meet with you to discuss your concerns.</w:t>
      </w:r>
    </w:p>
    <w:p w14:paraId="1A63CCB7" w14:textId="77777777" w:rsidR="007524D0" w:rsidRDefault="00D352F5">
      <w:pPr>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1A63CCB8" w14:textId="06952F9A" w:rsidR="007524D0" w:rsidRDefault="00D352F5">
      <w:pPr>
        <w:rPr>
          <w:rFonts w:ascii="Times New Roman" w:eastAsia="Times New Roman" w:hAnsi="Times New Roman" w:cs="Times New Roman"/>
        </w:rPr>
      </w:pPr>
      <w:r>
        <w:rPr>
          <w:rFonts w:ascii="Times New Roman" w:eastAsia="Times New Roman" w:hAnsi="Times New Roman" w:cs="Times New Roman"/>
        </w:rPr>
        <w:t>In the case substantially delinquent (and unexcused) attendance or unsatisfactory performance, your supervisor may reach out to</w:t>
      </w:r>
      <w:r w:rsidR="00E603B3">
        <w:rPr>
          <w:rFonts w:ascii="Times New Roman" w:eastAsia="Times New Roman" w:hAnsi="Times New Roman" w:cs="Times New Roman"/>
        </w:rPr>
        <w:t xml:space="preserve"> the</w:t>
      </w:r>
      <w:r>
        <w:rPr>
          <w:rFonts w:ascii="Times New Roman" w:eastAsia="Times New Roman" w:hAnsi="Times New Roman" w:cs="Times New Roman"/>
        </w:rPr>
        <w:t xml:space="preserve"> </w:t>
      </w:r>
      <w:r w:rsidR="006662F8">
        <w:rPr>
          <w:rFonts w:ascii="Times New Roman" w:eastAsia="Times New Roman" w:hAnsi="Times New Roman" w:cs="Times New Roman"/>
        </w:rPr>
        <w:t>Director of Externships</w:t>
      </w:r>
      <w:r>
        <w:rPr>
          <w:rFonts w:ascii="Times New Roman" w:eastAsia="Times New Roman" w:hAnsi="Times New Roman" w:cs="Times New Roman"/>
        </w:rPr>
        <w:t xml:space="preserve">.   We encourage supervisors to reach out as soon as possible in an effort to mitigate and give students opportunities to remedy their delinquencies as appropriate.  The law school </w:t>
      </w:r>
      <w:proofErr w:type="gramStart"/>
      <w:r>
        <w:rPr>
          <w:rFonts w:ascii="Times New Roman" w:eastAsia="Times New Roman" w:hAnsi="Times New Roman" w:cs="Times New Roman"/>
        </w:rPr>
        <w:t>may, after written notice, involuntarily withdraw</w:t>
      </w:r>
      <w:proofErr w:type="gramEnd"/>
      <w:r>
        <w:rPr>
          <w:rFonts w:ascii="Times New Roman" w:eastAsia="Times New Roman" w:hAnsi="Times New Roman" w:cs="Times New Roman"/>
        </w:rPr>
        <w:t xml:space="preserve"> a student from the clinic. </w:t>
      </w:r>
    </w:p>
    <w:p w14:paraId="1A63CCB9" w14:textId="148F1643"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Students who anticipate a problem should immediately contact OCP. </w:t>
      </w:r>
    </w:p>
    <w:p w14:paraId="1A63CCBA"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rPr>
        <w:br/>
      </w:r>
    </w:p>
    <w:p w14:paraId="1A63CCBB" w14:textId="77777777" w:rsidR="007524D0" w:rsidRDefault="00D352F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A63CCBC" w14:textId="77777777" w:rsidR="007524D0" w:rsidRDefault="00D352F5">
      <w:pPr>
        <w:jc w:val="center"/>
        <w:rPr>
          <w:rFonts w:ascii="Times New Roman" w:eastAsia="Times New Roman" w:hAnsi="Times New Roman" w:cs="Times New Roman"/>
          <w:b/>
          <w:sz w:val="28"/>
          <w:szCs w:val="28"/>
        </w:rPr>
      </w:pPr>
      <w:r>
        <w:br w:type="page"/>
      </w:r>
    </w:p>
    <w:p w14:paraId="1A63CCBD" w14:textId="658A2EA3" w:rsidR="007524D0" w:rsidRDefault="0024253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S</w:t>
      </w:r>
      <w:r w:rsidR="001A661C">
        <w:rPr>
          <w:rFonts w:ascii="Times New Roman" w:eastAsia="Times New Roman" w:hAnsi="Times New Roman" w:cs="Times New Roman"/>
          <w:b/>
          <w:sz w:val="28"/>
          <w:szCs w:val="28"/>
        </w:rPr>
        <w:t>UPERVISION IN REMOTE PLACEMENTS</w:t>
      </w:r>
    </w:p>
    <w:p w14:paraId="085E6B1A" w14:textId="77777777" w:rsidR="00C06E74"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C0" w14:textId="2933578C" w:rsidR="007524D0" w:rsidRDefault="00D352F5" w:rsidP="0024253C">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CC1"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Supervision</w:t>
      </w:r>
    </w:p>
    <w:p w14:paraId="1A63CCC3" w14:textId="236AC7BA" w:rsidR="007524D0" w:rsidRDefault="00D352F5">
      <w:pPr>
        <w:rPr>
          <w:rFonts w:ascii="Times New Roman" w:eastAsia="Times New Roman" w:hAnsi="Times New Roman" w:cs="Times New Roman"/>
        </w:rPr>
      </w:pPr>
      <w:r>
        <w:rPr>
          <w:rFonts w:ascii="Times New Roman" w:eastAsia="Times New Roman" w:hAnsi="Times New Roman" w:cs="Times New Roman"/>
          <w:u w:val="single"/>
        </w:rPr>
        <w:t xml:space="preserve"> </w:t>
      </w:r>
      <w:r>
        <w:rPr>
          <w:rFonts w:ascii="Times New Roman" w:eastAsia="Times New Roman" w:hAnsi="Times New Roman" w:cs="Times New Roman"/>
        </w:rPr>
        <w:t xml:space="preserve">The hardest part of working </w:t>
      </w:r>
      <w:r w:rsidR="00E603B3">
        <w:rPr>
          <w:rFonts w:ascii="Times New Roman" w:eastAsia="Times New Roman" w:hAnsi="Times New Roman" w:cs="Times New Roman"/>
        </w:rPr>
        <w:t>remotely</w:t>
      </w:r>
      <w:r>
        <w:rPr>
          <w:rFonts w:ascii="Times New Roman" w:eastAsia="Times New Roman" w:hAnsi="Times New Roman" w:cs="Times New Roman"/>
        </w:rPr>
        <w:t xml:space="preserve"> is establishing and maintaining a good working relationship with your supervisor attorney.  It is critical to focus on this early in the semester.</w:t>
      </w:r>
    </w:p>
    <w:p w14:paraId="1A63CCC4"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rPr>
        <w:t xml:space="preserve"> </w:t>
      </w:r>
    </w:p>
    <w:p w14:paraId="1A63CCC5" w14:textId="77777777" w:rsidR="007524D0" w:rsidRDefault="00D352F5">
      <w:pPr>
        <w:rPr>
          <w:rFonts w:ascii="Times New Roman" w:eastAsia="Times New Roman" w:hAnsi="Times New Roman" w:cs="Times New Roman"/>
        </w:rPr>
      </w:pPr>
      <w:r>
        <w:rPr>
          <w:rFonts w:ascii="Times New Roman" w:eastAsia="Times New Roman" w:hAnsi="Times New Roman" w:cs="Times New Roman"/>
          <w:b/>
        </w:rPr>
        <w:t>Set up an initial phone meeting during the first week of classes</w:t>
      </w:r>
      <w:r>
        <w:rPr>
          <w:rFonts w:ascii="Times New Roman" w:eastAsia="Times New Roman" w:hAnsi="Times New Roman" w:cs="Times New Roman"/>
        </w:rPr>
        <w:t xml:space="preserve">.  Discuss goals and expectations. This should include what you hope to learn and what skills you hope to work on during the semester, how often you will communicate, and whether it will be by phone or email.   A regular communication schedule </w:t>
      </w:r>
      <w:proofErr w:type="gramStart"/>
      <w:r>
        <w:rPr>
          <w:rFonts w:ascii="Times New Roman" w:eastAsia="Times New Roman" w:hAnsi="Times New Roman" w:cs="Times New Roman"/>
        </w:rPr>
        <w:t>should be established</w:t>
      </w:r>
      <w:proofErr w:type="gramEnd"/>
      <w:r>
        <w:rPr>
          <w:rFonts w:ascii="Times New Roman" w:eastAsia="Times New Roman" w:hAnsi="Times New Roman" w:cs="Times New Roman"/>
        </w:rPr>
        <w:t>.  Send a follow-up email to your supervisor reiterating semester goals/expectations.</w:t>
      </w:r>
    </w:p>
    <w:p w14:paraId="1A63CCC6"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C7" w14:textId="77777777" w:rsidR="007524D0" w:rsidRDefault="00D352F5">
      <w:pPr>
        <w:rPr>
          <w:rFonts w:ascii="Times New Roman" w:eastAsia="Times New Roman" w:hAnsi="Times New Roman" w:cs="Times New Roman"/>
        </w:rPr>
      </w:pPr>
      <w:r>
        <w:rPr>
          <w:rFonts w:ascii="Times New Roman" w:eastAsia="Times New Roman" w:hAnsi="Times New Roman" w:cs="Times New Roman"/>
          <w:b/>
        </w:rPr>
        <w:t>Regular communication</w:t>
      </w:r>
      <w:r>
        <w:rPr>
          <w:rFonts w:ascii="Times New Roman" w:eastAsia="Times New Roman" w:hAnsi="Times New Roman" w:cs="Times New Roman"/>
        </w:rPr>
        <w:t>: You shou­ld be in contact with your supervisor via telephone or email on a weekly basis at minimum.  If you are not able to reach your supervisor (and an emergency has not occurred on their part), please contact our office.</w:t>
      </w:r>
    </w:p>
    <w:p w14:paraId="1A63CCC8"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rPr>
        <w:t xml:space="preserve"> </w:t>
      </w:r>
    </w:p>
    <w:p w14:paraId="1A63CCC9" w14:textId="77777777" w:rsidR="007524D0" w:rsidRDefault="00D352F5">
      <w:pPr>
        <w:rPr>
          <w:rFonts w:ascii="Times New Roman" w:eastAsia="Times New Roman" w:hAnsi="Times New Roman" w:cs="Times New Roman"/>
        </w:rPr>
      </w:pPr>
      <w:r>
        <w:rPr>
          <w:rFonts w:ascii="Times New Roman" w:eastAsia="Times New Roman" w:hAnsi="Times New Roman" w:cs="Times New Roman"/>
          <w:b/>
        </w:rPr>
        <w:t>Assignments</w:t>
      </w:r>
      <w:r>
        <w:rPr>
          <w:rFonts w:ascii="Times New Roman" w:eastAsia="Times New Roman" w:hAnsi="Times New Roman" w:cs="Times New Roman"/>
        </w:rPr>
        <w:t>:  You should receive interesting, meaningful, and relevant legal work.  If this becomes a concern for you, please do not hesitate to contact the Clinical and Pro Bono office.</w:t>
      </w:r>
    </w:p>
    <w:p w14:paraId="1A63CCCA"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rPr>
        <w:t xml:space="preserve"> </w:t>
      </w:r>
    </w:p>
    <w:p w14:paraId="1A63CCCB" w14:textId="77777777" w:rsidR="007524D0" w:rsidRDefault="00D352F5">
      <w:pPr>
        <w:rPr>
          <w:rFonts w:ascii="Times New Roman" w:eastAsia="Times New Roman" w:hAnsi="Times New Roman" w:cs="Times New Roman"/>
        </w:rPr>
      </w:pPr>
      <w:r>
        <w:rPr>
          <w:rFonts w:ascii="Times New Roman" w:eastAsia="Times New Roman" w:hAnsi="Times New Roman" w:cs="Times New Roman"/>
          <w:b/>
        </w:rPr>
        <w:lastRenderedPageBreak/>
        <w:t>Mid-Semester Evaluation (Fall/Spring only)</w:t>
      </w:r>
      <w:r>
        <w:rPr>
          <w:rFonts w:ascii="Times New Roman" w:eastAsia="Times New Roman" w:hAnsi="Times New Roman" w:cs="Times New Roman"/>
        </w:rPr>
        <w:t>: You are required to have a mid-semester evaluation meeting with your supervisor, whether in person or by telephone.  This is an opportunity for your supervisor to provide constructive feedback, and to plan assignments and tasks for the remainder of the semester.</w:t>
      </w:r>
    </w:p>
    <w:p w14:paraId="1A63CCCC"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CD" w14:textId="77777777" w:rsidR="007524D0" w:rsidRDefault="00D352F5">
      <w:pPr>
        <w:rPr>
          <w:rFonts w:ascii="Times New Roman" w:eastAsia="Times New Roman" w:hAnsi="Times New Roman" w:cs="Times New Roman"/>
        </w:rPr>
      </w:pPr>
      <w:r>
        <w:rPr>
          <w:rFonts w:ascii="Times New Roman" w:eastAsia="Times New Roman" w:hAnsi="Times New Roman" w:cs="Times New Roman"/>
          <w:b/>
        </w:rPr>
        <w:t>Monthly Time Log (externships only)</w:t>
      </w:r>
      <w:r>
        <w:rPr>
          <w:rFonts w:ascii="Times New Roman" w:eastAsia="Times New Roman" w:hAnsi="Times New Roman" w:cs="Times New Roman"/>
        </w:rPr>
        <w:t>: Students working in a long-distance placement who are not doing an independent clinical are required to maintain and submit via email a monthly time log to your supervisor and Liz Solar (esolar@law.harvard.edu).  An example is included in Appendix A of this handbook and is available for download on the clinical website.</w:t>
      </w:r>
    </w:p>
    <w:p w14:paraId="1A63CCCE"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CF" w14:textId="77777777" w:rsidR="007524D0" w:rsidRDefault="00D352F5">
      <w:pPr>
        <w:rPr>
          <w:rFonts w:ascii="Times New Roman" w:eastAsia="Times New Roman" w:hAnsi="Times New Roman" w:cs="Times New Roman"/>
        </w:rPr>
      </w:pPr>
      <w:r>
        <w:rPr>
          <w:rFonts w:ascii="Times New Roman" w:eastAsia="Times New Roman" w:hAnsi="Times New Roman" w:cs="Times New Roman"/>
          <w:b/>
        </w:rPr>
        <w:t>Clinical Hours</w:t>
      </w:r>
      <w:r>
        <w:rPr>
          <w:rFonts w:ascii="Times New Roman" w:eastAsia="Times New Roman" w:hAnsi="Times New Roman" w:cs="Times New Roman"/>
        </w:rPr>
        <w:t xml:space="preserve">: You are </w:t>
      </w:r>
      <w:r>
        <w:rPr>
          <w:rFonts w:ascii="Times New Roman" w:eastAsia="Times New Roman" w:hAnsi="Times New Roman" w:cs="Times New Roman"/>
          <w:b/>
          <w:i/>
          <w:u w:val="single"/>
        </w:rPr>
        <w:t>required</w:t>
      </w:r>
      <w:r>
        <w:rPr>
          <w:rFonts w:ascii="Times New Roman" w:eastAsia="Times New Roman" w:hAnsi="Times New Roman" w:cs="Times New Roman"/>
        </w:rPr>
        <w:t xml:space="preserve"> to fulfill your clinical hours during the semester. See </w:t>
      </w:r>
      <w:r>
        <w:rPr>
          <w:rFonts w:ascii="Times New Roman" w:eastAsia="Times New Roman" w:hAnsi="Times New Roman" w:cs="Times New Roman"/>
          <w:i/>
        </w:rPr>
        <w:t>Time Commitment and Credits</w:t>
      </w:r>
      <w:r>
        <w:rPr>
          <w:rFonts w:ascii="Times New Roman" w:eastAsia="Times New Roman" w:hAnsi="Times New Roman" w:cs="Times New Roman"/>
        </w:rPr>
        <w:t xml:space="preserve"> section.</w:t>
      </w:r>
    </w:p>
    <w:p w14:paraId="1A63CCD0" w14:textId="77777777" w:rsidR="007524D0" w:rsidRDefault="00D352F5">
      <w:r>
        <w:t xml:space="preserve"> </w:t>
      </w:r>
    </w:p>
    <w:p w14:paraId="1A63CCD1" w14:textId="77777777" w:rsidR="007524D0" w:rsidRDefault="00D352F5">
      <w:pPr>
        <w:rPr>
          <w:rFonts w:ascii="Times New Roman" w:eastAsia="Times New Roman" w:hAnsi="Times New Roman" w:cs="Times New Roman"/>
        </w:rPr>
      </w:pPr>
      <w:r>
        <w:rPr>
          <w:rFonts w:ascii="Times New Roman" w:eastAsia="Times New Roman" w:hAnsi="Times New Roman" w:cs="Times New Roman"/>
          <w:b/>
        </w:rPr>
        <w:t>Weekly Emails (independent clinicals only)</w:t>
      </w:r>
      <w:r>
        <w:rPr>
          <w:rFonts w:ascii="Times New Roman" w:eastAsia="Times New Roman" w:hAnsi="Times New Roman" w:cs="Times New Roman"/>
        </w:rPr>
        <w:t xml:space="preserve">:  Students participating in an independent clinical are required to submit weekly emails.  Emails should include a discussion of what the student has been working on and a reflection on the clinical experience. Weekly emails </w:t>
      </w:r>
      <w:proofErr w:type="gramStart"/>
      <w:r>
        <w:rPr>
          <w:rFonts w:ascii="Times New Roman" w:eastAsia="Times New Roman" w:hAnsi="Times New Roman" w:cs="Times New Roman"/>
        </w:rPr>
        <w:t>should be sent</w:t>
      </w:r>
      <w:proofErr w:type="gramEnd"/>
      <w:r>
        <w:rPr>
          <w:rFonts w:ascii="Times New Roman" w:eastAsia="Times New Roman" w:hAnsi="Times New Roman" w:cs="Times New Roman"/>
        </w:rPr>
        <w:t xml:space="preserve"> to the student’s faculty sponsor with a copy to the Office of Clinical and Pro Bono Programs (clinical@law.harvard.edu).</w:t>
      </w:r>
    </w:p>
    <w:p w14:paraId="1A63CCD2" w14:textId="77777777" w:rsidR="007524D0" w:rsidRDefault="00D352F5">
      <w:r>
        <w:t xml:space="preserve"> </w:t>
      </w:r>
    </w:p>
    <w:p w14:paraId="1A63CCD3" w14:textId="65BFB5FE" w:rsidR="007524D0" w:rsidRDefault="00D352F5">
      <w:pPr>
        <w:rPr>
          <w:rFonts w:ascii="Times New Roman" w:eastAsia="Times New Roman" w:hAnsi="Times New Roman" w:cs="Times New Roman"/>
        </w:rPr>
      </w:pPr>
      <w:r>
        <w:rPr>
          <w:rFonts w:ascii="Times New Roman" w:eastAsia="Times New Roman" w:hAnsi="Times New Roman" w:cs="Times New Roman"/>
          <w:b/>
        </w:rPr>
        <w:t>Reflection Essays:</w:t>
      </w:r>
      <w:r>
        <w:rPr>
          <w:rFonts w:ascii="Times New Roman" w:eastAsia="Times New Roman" w:hAnsi="Times New Roman" w:cs="Times New Roman"/>
        </w:rPr>
        <w:t xml:space="preserve">  Students participating in </w:t>
      </w:r>
      <w:r>
        <w:rPr>
          <w:rFonts w:ascii="Times New Roman" w:eastAsia="Times New Roman" w:hAnsi="Times New Roman" w:cs="Times New Roman"/>
          <w:b/>
        </w:rPr>
        <w:t>certain e</w:t>
      </w:r>
      <w:r>
        <w:rPr>
          <w:rFonts w:ascii="Times New Roman" w:eastAsia="Times New Roman" w:hAnsi="Times New Roman" w:cs="Times New Roman"/>
        </w:rPr>
        <w:t>xternship placements are required to submit reflection essays</w:t>
      </w:r>
      <w:r w:rsidR="0003269C">
        <w:rPr>
          <w:rFonts w:ascii="Times New Roman" w:eastAsia="Times New Roman" w:hAnsi="Times New Roman" w:cs="Times New Roman"/>
        </w:rPr>
        <w:t xml:space="preserve"> throughout the term</w:t>
      </w:r>
      <w:r>
        <w:rPr>
          <w:rFonts w:ascii="Times New Roman" w:eastAsia="Times New Roman" w:hAnsi="Times New Roman" w:cs="Times New Roman"/>
        </w:rPr>
        <w:t xml:space="preserve">. </w:t>
      </w:r>
      <w:r w:rsidR="0003269C">
        <w:rPr>
          <w:rFonts w:ascii="Times New Roman" w:eastAsia="Times New Roman" w:hAnsi="Times New Roman" w:cs="Times New Roman"/>
        </w:rPr>
        <w:t xml:space="preserve">Students who are obligated to write reflection essays </w:t>
      </w:r>
      <w:proofErr w:type="gramStart"/>
      <w:r w:rsidR="0003269C">
        <w:rPr>
          <w:rFonts w:ascii="Times New Roman" w:eastAsia="Times New Roman" w:hAnsi="Times New Roman" w:cs="Times New Roman"/>
        </w:rPr>
        <w:t>will be advised</w:t>
      </w:r>
      <w:proofErr w:type="gramEnd"/>
      <w:r w:rsidR="0003269C">
        <w:rPr>
          <w:rFonts w:ascii="Times New Roman" w:eastAsia="Times New Roman" w:hAnsi="Times New Roman" w:cs="Times New Roman"/>
        </w:rPr>
        <w:t xml:space="preserve"> in an email from </w:t>
      </w:r>
      <w:r w:rsidR="00E603B3">
        <w:rPr>
          <w:rFonts w:ascii="Times New Roman" w:eastAsia="Times New Roman" w:hAnsi="Times New Roman" w:cs="Times New Roman"/>
        </w:rPr>
        <w:t>Director of Externships</w:t>
      </w:r>
      <w:r w:rsidR="0003269C">
        <w:rPr>
          <w:rFonts w:ascii="Times New Roman" w:eastAsia="Times New Roman" w:hAnsi="Times New Roman" w:cs="Times New Roman"/>
        </w:rPr>
        <w:t xml:space="preserve">.   </w:t>
      </w:r>
      <w:proofErr w:type="gramStart"/>
      <w:r>
        <w:rPr>
          <w:rFonts w:ascii="Times New Roman" w:eastAsia="Times New Roman" w:hAnsi="Times New Roman" w:cs="Times New Roman"/>
        </w:rPr>
        <w:t>More detailed information about what to include in your essay</w:t>
      </w:r>
      <w:proofErr w:type="gramEnd"/>
      <w:r>
        <w:rPr>
          <w:rFonts w:ascii="Times New Roman" w:eastAsia="Times New Roman" w:hAnsi="Times New Roman" w:cs="Times New Roman"/>
        </w:rPr>
        <w:t xml:space="preserve"> is available in the Reflection Essays Section of this handbook. Students </w:t>
      </w:r>
      <w:proofErr w:type="gramStart"/>
      <w:r>
        <w:rPr>
          <w:rFonts w:ascii="Times New Roman" w:eastAsia="Times New Roman" w:hAnsi="Times New Roman" w:cs="Times New Roman"/>
        </w:rPr>
        <w:lastRenderedPageBreak/>
        <w:t>are advised</w:t>
      </w:r>
      <w:proofErr w:type="gramEnd"/>
      <w:r>
        <w:rPr>
          <w:rFonts w:ascii="Times New Roman" w:eastAsia="Times New Roman" w:hAnsi="Times New Roman" w:cs="Times New Roman"/>
        </w:rPr>
        <w:t xml:space="preserve"> not to discuss specific case or client information in reflection essays.</w:t>
      </w:r>
      <w:r w:rsidR="0003269C">
        <w:rPr>
          <w:rFonts w:ascii="Times New Roman" w:eastAsia="Times New Roman" w:hAnsi="Times New Roman" w:cs="Times New Roman"/>
        </w:rPr>
        <w:t xml:space="preserve"> If you </w:t>
      </w:r>
      <w:proofErr w:type="gramStart"/>
      <w:r w:rsidR="0003269C">
        <w:rPr>
          <w:rFonts w:ascii="Times New Roman" w:eastAsia="Times New Roman" w:hAnsi="Times New Roman" w:cs="Times New Roman"/>
        </w:rPr>
        <w:t>don’t</w:t>
      </w:r>
      <w:proofErr w:type="gramEnd"/>
      <w:r w:rsidR="0003269C">
        <w:rPr>
          <w:rFonts w:ascii="Times New Roman" w:eastAsia="Times New Roman" w:hAnsi="Times New Roman" w:cs="Times New Roman"/>
        </w:rPr>
        <w:t xml:space="preserve"> receive an email, you are not obligated to submit reflection essays.  </w:t>
      </w:r>
    </w:p>
    <w:p w14:paraId="1A63CCD9" w14:textId="6BA7C582" w:rsidR="007524D0" w:rsidRDefault="00D352F5" w:rsidP="00166BF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EXTERNSHIP AND INDEPENDENT CLINICAL REFLECTIONS</w:t>
      </w:r>
    </w:p>
    <w:p w14:paraId="1A63CCDA"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rPr>
        <w:t xml:space="preserve"> </w:t>
      </w:r>
    </w:p>
    <w:p w14:paraId="1A63CCDB" w14:textId="3053F0B6" w:rsidR="007524D0" w:rsidRDefault="00166BF7">
      <w:pPr>
        <w:rPr>
          <w:rFonts w:ascii="Times New Roman" w:eastAsia="Times New Roman" w:hAnsi="Times New Roman" w:cs="Times New Roman"/>
        </w:rPr>
      </w:pPr>
      <w:r>
        <w:rPr>
          <w:rFonts w:ascii="Times New Roman" w:eastAsia="Times New Roman" w:hAnsi="Times New Roman" w:cs="Times New Roman"/>
          <w:b/>
        </w:rPr>
        <w:t>Some</w:t>
      </w:r>
      <w:r w:rsidR="00D352F5">
        <w:rPr>
          <w:rFonts w:ascii="Times New Roman" w:eastAsia="Times New Roman" w:hAnsi="Times New Roman" w:cs="Times New Roman"/>
          <w:b/>
        </w:rPr>
        <w:t xml:space="preserve"> externship students are required to submit three reflection essays during the semester.</w:t>
      </w:r>
      <w:r w:rsidR="00D352F5">
        <w:rPr>
          <w:rFonts w:ascii="Times New Roman" w:eastAsia="Times New Roman" w:hAnsi="Times New Roman" w:cs="Times New Roman"/>
        </w:rPr>
        <w:t xml:space="preserve"> (Independent clinical students submit weekly reflections via emails and a final paper.)  While the essays </w:t>
      </w:r>
      <w:proofErr w:type="gramStart"/>
      <w:r w:rsidR="00D352F5">
        <w:rPr>
          <w:rFonts w:ascii="Times New Roman" w:eastAsia="Times New Roman" w:hAnsi="Times New Roman" w:cs="Times New Roman"/>
        </w:rPr>
        <w:t>are shared</w:t>
      </w:r>
      <w:proofErr w:type="gramEnd"/>
      <w:r w:rsidR="00D352F5">
        <w:rPr>
          <w:rFonts w:ascii="Times New Roman" w:eastAsia="Times New Roman" w:hAnsi="Times New Roman" w:cs="Times New Roman"/>
        </w:rPr>
        <w:t xml:space="preserve"> with your course instructor, they are </w:t>
      </w:r>
      <w:r w:rsidR="00D352F5">
        <w:rPr>
          <w:rFonts w:ascii="Times New Roman" w:eastAsia="Times New Roman" w:hAnsi="Times New Roman" w:cs="Times New Roman"/>
          <w:i/>
        </w:rPr>
        <w:t>not</w:t>
      </w:r>
      <w:r w:rsidR="00D352F5">
        <w:rPr>
          <w:rFonts w:ascii="Times New Roman" w:eastAsia="Times New Roman" w:hAnsi="Times New Roman" w:cs="Times New Roman"/>
        </w:rPr>
        <w:t xml:space="preserve"> shared with your supervisor, unless they are the same person. Grades </w:t>
      </w:r>
      <w:proofErr w:type="gramStart"/>
      <w:r w:rsidR="00D352F5">
        <w:rPr>
          <w:rFonts w:ascii="Times New Roman" w:eastAsia="Times New Roman" w:hAnsi="Times New Roman" w:cs="Times New Roman"/>
        </w:rPr>
        <w:t>may not be issued</w:t>
      </w:r>
      <w:proofErr w:type="gramEnd"/>
      <w:r w:rsidR="00D352F5">
        <w:rPr>
          <w:rFonts w:ascii="Times New Roman" w:eastAsia="Times New Roman" w:hAnsi="Times New Roman" w:cs="Times New Roman"/>
        </w:rPr>
        <w:t xml:space="preserve"> until all of the reflection essays are submitted.  These essays provide an excellent mechanism for you </w:t>
      </w:r>
      <w:proofErr w:type="gramStart"/>
      <w:r w:rsidR="00D352F5">
        <w:rPr>
          <w:rFonts w:ascii="Times New Roman" w:eastAsia="Times New Roman" w:hAnsi="Times New Roman" w:cs="Times New Roman"/>
        </w:rPr>
        <w:t>to</w:t>
      </w:r>
      <w:proofErr w:type="gramEnd"/>
      <w:r w:rsidR="00D352F5">
        <w:rPr>
          <w:rFonts w:ascii="Times New Roman" w:eastAsia="Times New Roman" w:hAnsi="Times New Roman" w:cs="Times New Roman"/>
        </w:rPr>
        <w:t>:</w:t>
      </w:r>
    </w:p>
    <w:p w14:paraId="1A63CCDC" w14:textId="77777777" w:rsidR="007524D0" w:rsidRDefault="007524D0">
      <w:pPr>
        <w:rPr>
          <w:rFonts w:ascii="Times New Roman" w:eastAsia="Times New Roman" w:hAnsi="Times New Roman" w:cs="Times New Roman"/>
        </w:rPr>
      </w:pPr>
    </w:p>
    <w:p w14:paraId="1A63CCDD" w14:textId="77777777" w:rsidR="007524D0" w:rsidRDefault="00D352F5">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Gain an awareness of, and learn how to better self-evaluate your strengths and weaknesses as a             </w:t>
      </w:r>
    </w:p>
    <w:p w14:paraId="1A63CCDE"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student</w:t>
      </w:r>
      <w:proofErr w:type="gramEnd"/>
      <w:r>
        <w:rPr>
          <w:rFonts w:ascii="Times New Roman" w:eastAsia="Times New Roman" w:hAnsi="Times New Roman" w:cs="Times New Roman"/>
        </w:rPr>
        <w:t xml:space="preserve"> and as a lawyer;</w:t>
      </w:r>
    </w:p>
    <w:p w14:paraId="1A63CCDF" w14:textId="77777777" w:rsidR="007524D0" w:rsidRDefault="00D352F5">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Enhance and clarify your thought processes about legal, tactical, and ethical issues and </w:t>
      </w:r>
    </w:p>
    <w:p w14:paraId="1A63CCE0"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roofErr w:type="gramStart"/>
      <w:r>
        <w:rPr>
          <w:rFonts w:ascii="Times New Roman" w:eastAsia="Times New Roman" w:hAnsi="Times New Roman" w:cs="Times New Roman"/>
        </w:rPr>
        <w:t>professional</w:t>
      </w:r>
      <w:proofErr w:type="gramEnd"/>
      <w:r>
        <w:rPr>
          <w:rFonts w:ascii="Times New Roman" w:eastAsia="Times New Roman" w:hAnsi="Times New Roman" w:cs="Times New Roman"/>
        </w:rPr>
        <w:t xml:space="preserve"> dilemmas;</w:t>
      </w:r>
    </w:p>
    <w:p w14:paraId="1A63CCE1" w14:textId="77777777" w:rsidR="007524D0" w:rsidRDefault="00D352F5">
      <w:pPr>
        <w:rPr>
          <w:rFonts w:ascii="Times New Roman" w:eastAsia="Times New Roman" w:hAnsi="Times New Roman" w:cs="Times New Roman"/>
        </w:rPr>
      </w:pPr>
      <w:r>
        <w:t>·</w:t>
      </w: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Relay information to and encourage dialogue with the course instructor and the Office of </w:t>
      </w:r>
    </w:p>
    <w:p w14:paraId="1A63CCE2"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Clinical and Pro Bono Programs.</w:t>
      </w:r>
    </w:p>
    <w:p w14:paraId="1A63CCE3" w14:textId="77777777" w:rsidR="007524D0" w:rsidRDefault="00D352F5">
      <w:pPr>
        <w:rPr>
          <w:rFonts w:ascii="Times New Roman" w:eastAsia="Times New Roman" w:hAnsi="Times New Roman" w:cs="Times New Roman"/>
          <w:b/>
          <w:i/>
        </w:rPr>
      </w:pPr>
      <w:r>
        <w:rPr>
          <w:rFonts w:ascii="Times New Roman" w:eastAsia="Times New Roman" w:hAnsi="Times New Roman" w:cs="Times New Roman"/>
        </w:rPr>
        <w:t>*</w:t>
      </w:r>
      <w:r>
        <w:rPr>
          <w:rFonts w:ascii="Times New Roman" w:eastAsia="Times New Roman" w:hAnsi="Times New Roman" w:cs="Times New Roman"/>
          <w:b/>
          <w:i/>
        </w:rPr>
        <w:t>Independent Clinical students submit weekly reflections on Friday for each week of their placements.</w:t>
      </w:r>
    </w:p>
    <w:p w14:paraId="1A63CCE4"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E5"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Format and Confidentiality for All Reflections</w:t>
      </w:r>
    </w:p>
    <w:p w14:paraId="1A63CCE6"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E7"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lastRenderedPageBreak/>
        <w:t xml:space="preserve">The first essay should describe your goals and expectations for the clinical, as discussed with your supervisor, and should outline how those goals </w:t>
      </w:r>
      <w:proofErr w:type="gramStart"/>
      <w:r>
        <w:rPr>
          <w:rFonts w:ascii="Times New Roman" w:eastAsia="Times New Roman" w:hAnsi="Times New Roman" w:cs="Times New Roman"/>
        </w:rPr>
        <w:t>will be met</w:t>
      </w:r>
      <w:proofErr w:type="gramEnd"/>
      <w:r>
        <w:rPr>
          <w:rFonts w:ascii="Times New Roman" w:eastAsia="Times New Roman" w:hAnsi="Times New Roman" w:cs="Times New Roman"/>
        </w:rPr>
        <w:t>. In subsequent essays, you may discuss if and how those goals were or were not met.  You should observe restrictions mandated by confidentiality and privilege when describing your work. Please delete all client names and identifying information, and note concerns about client confidentiality on a cover sheet.</w:t>
      </w:r>
    </w:p>
    <w:p w14:paraId="1A63CCE8"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E9"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Reflection essays should be 1-3 pages long and must include the following information:</w:t>
      </w:r>
    </w:p>
    <w:p w14:paraId="1A63CCEA" w14:textId="77777777" w:rsidR="007524D0" w:rsidRDefault="00D352F5">
      <w:pPr>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Times New Roman" w:eastAsia="Times New Roman" w:hAnsi="Times New Roman" w:cs="Times New Roman"/>
        </w:rPr>
        <w:t>Your name</w:t>
      </w:r>
    </w:p>
    <w:p w14:paraId="1A63CCEB" w14:textId="77777777" w:rsidR="007524D0" w:rsidRDefault="00D352F5">
      <w:pPr>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Times New Roman" w:eastAsia="Times New Roman" w:hAnsi="Times New Roman" w:cs="Times New Roman"/>
        </w:rPr>
        <w:t>Date of submission</w:t>
      </w:r>
    </w:p>
    <w:p w14:paraId="1A63CCEC" w14:textId="77777777" w:rsidR="007524D0" w:rsidRDefault="00D352F5">
      <w:pPr>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Times New Roman" w:eastAsia="Times New Roman" w:hAnsi="Times New Roman" w:cs="Times New Roman"/>
        </w:rPr>
        <w:t>Installment number (i.e. Essay #3)</w:t>
      </w:r>
    </w:p>
    <w:p w14:paraId="1A63CCED" w14:textId="77777777" w:rsidR="007524D0" w:rsidRDefault="00D352F5">
      <w:pPr>
        <w:rPr>
          <w:rFonts w:ascii="Times New Roman" w:eastAsia="Times New Roman" w:hAnsi="Times New Roman" w:cs="Times New Roman"/>
        </w:rPr>
      </w:pPr>
      <w:proofErr w:type="gramStart"/>
      <w:r>
        <w:rPr>
          <w:rFonts w:ascii="Courier New" w:eastAsia="Courier New" w:hAnsi="Courier New" w:cs="Courier New"/>
        </w:rPr>
        <w:t>o</w:t>
      </w:r>
      <w:proofErr w:type="gramEnd"/>
      <w:r>
        <w:rPr>
          <w:rFonts w:ascii="Times New Roman" w:eastAsia="Times New Roman" w:hAnsi="Times New Roman" w:cs="Times New Roman"/>
          <w:sz w:val="14"/>
          <w:szCs w:val="14"/>
        </w:rPr>
        <w:t xml:space="preserve">   </w:t>
      </w:r>
      <w:r>
        <w:rPr>
          <w:rFonts w:ascii="Times New Roman" w:eastAsia="Times New Roman" w:hAnsi="Times New Roman" w:cs="Times New Roman"/>
        </w:rPr>
        <w:t>Name of placement and clinical course</w:t>
      </w:r>
    </w:p>
    <w:p w14:paraId="1A63CCEE"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7645FDAF" w14:textId="1D635799" w:rsidR="00D352F5" w:rsidRDefault="00D352F5" w:rsidP="3BD5C19F">
      <w:pPr>
        <w:rPr>
          <w:rFonts w:ascii="Times New Roman" w:eastAsia="Times New Roman" w:hAnsi="Times New Roman" w:cs="Times New Roman"/>
          <w:b/>
          <w:bCs/>
          <w:u w:val="single"/>
        </w:rPr>
      </w:pPr>
      <w:r w:rsidRPr="3BD5C19F">
        <w:rPr>
          <w:rFonts w:ascii="Times New Roman" w:eastAsia="Times New Roman" w:hAnsi="Times New Roman" w:cs="Times New Roman"/>
          <w:b/>
          <w:bCs/>
          <w:u w:val="single"/>
        </w:rPr>
        <w:t xml:space="preserve">Externship Reflection Essays Requirement  </w:t>
      </w:r>
    </w:p>
    <w:p w14:paraId="70E79BF1" w14:textId="05BE0632" w:rsidR="00D352F5" w:rsidRDefault="00D352F5" w:rsidP="3BD5C19F">
      <w:pPr>
        <w:rPr>
          <w:rFonts w:ascii="Times New Roman" w:eastAsia="Times New Roman" w:hAnsi="Times New Roman" w:cs="Times New Roman"/>
          <w:b/>
          <w:bCs/>
        </w:rPr>
      </w:pPr>
      <w:r w:rsidRPr="3BD5C19F">
        <w:rPr>
          <w:rFonts w:ascii="Times New Roman" w:eastAsia="Times New Roman" w:hAnsi="Times New Roman" w:cs="Times New Roman"/>
        </w:rPr>
        <w:t xml:space="preserve">Students are required to submit three reflection essays.  </w:t>
      </w:r>
      <w:r w:rsidRPr="3BD5C19F">
        <w:rPr>
          <w:rFonts w:ascii="Times New Roman" w:eastAsia="Times New Roman" w:hAnsi="Times New Roman" w:cs="Times New Roman"/>
          <w:b/>
          <w:bCs/>
        </w:rPr>
        <w:t xml:space="preserve">Students submitting journals/reflection essays through placements the Massachusetts Office of the Attorney General’s Office should </w:t>
      </w:r>
      <w:r w:rsidRPr="3BD5C19F">
        <w:rPr>
          <w:rFonts w:ascii="Times New Roman" w:eastAsia="Times New Roman" w:hAnsi="Times New Roman" w:cs="Times New Roman"/>
          <w:b/>
          <w:bCs/>
          <w:u w:val="single"/>
        </w:rPr>
        <w:t>not</w:t>
      </w:r>
      <w:r w:rsidRPr="3BD5C19F">
        <w:rPr>
          <w:rFonts w:ascii="Times New Roman" w:eastAsia="Times New Roman" w:hAnsi="Times New Roman" w:cs="Times New Roman"/>
          <w:b/>
          <w:bCs/>
        </w:rPr>
        <w:t xml:space="preserve"> submit journals to </w:t>
      </w:r>
      <w:r w:rsidR="00E603B3">
        <w:rPr>
          <w:rFonts w:ascii="Times New Roman" w:eastAsia="Times New Roman" w:hAnsi="Times New Roman" w:cs="Times New Roman"/>
          <w:b/>
          <w:bCs/>
        </w:rPr>
        <w:t>Director of Externships</w:t>
      </w:r>
      <w:r w:rsidRPr="3BD5C19F">
        <w:rPr>
          <w:rFonts w:ascii="Times New Roman" w:eastAsia="Times New Roman" w:hAnsi="Times New Roman" w:cs="Times New Roman"/>
          <w:b/>
          <w:bCs/>
        </w:rPr>
        <w:t xml:space="preserve"> and should follow instructions provided by the AG’s office.  </w:t>
      </w:r>
    </w:p>
    <w:p w14:paraId="380426E9" w14:textId="4CC27F82" w:rsidR="00D352F5" w:rsidRDefault="00D352F5" w:rsidP="3BD5C19F">
      <w:pPr>
        <w:rPr>
          <w:rFonts w:ascii="Times New Roman" w:eastAsia="Times New Roman" w:hAnsi="Times New Roman" w:cs="Times New Roman"/>
          <w:b/>
          <w:bCs/>
        </w:rPr>
      </w:pPr>
      <w:r w:rsidRPr="3BD5C19F">
        <w:rPr>
          <w:rFonts w:ascii="Times New Roman" w:eastAsia="Times New Roman" w:hAnsi="Times New Roman" w:cs="Times New Roman"/>
          <w:b/>
          <w:bCs/>
        </w:rPr>
        <w:t xml:space="preserve">Students interning with the US Attorney’s Office are not required to submit journals/reflection essay.  </w:t>
      </w:r>
    </w:p>
    <w:p w14:paraId="32923A02" w14:textId="39770D24" w:rsidR="3BD5C19F" w:rsidRDefault="3BD5C19F" w:rsidP="3BD5C19F">
      <w:pPr>
        <w:rPr>
          <w:rFonts w:ascii="Times New Roman" w:eastAsia="Times New Roman" w:hAnsi="Times New Roman" w:cs="Times New Roman"/>
          <w:b/>
          <w:bCs/>
        </w:rPr>
      </w:pPr>
    </w:p>
    <w:p w14:paraId="1A63CCF2" w14:textId="4C8351CA" w:rsidR="007524D0" w:rsidRDefault="00D352F5">
      <w:pPr>
        <w:rPr>
          <w:rFonts w:ascii="Times New Roman" w:eastAsia="Times New Roman" w:hAnsi="Times New Roman" w:cs="Times New Roman"/>
        </w:rPr>
      </w:pPr>
      <w:r w:rsidRPr="3BD5C19F">
        <w:rPr>
          <w:rFonts w:ascii="Times New Roman" w:eastAsia="Times New Roman" w:hAnsi="Times New Roman" w:cs="Times New Roman"/>
        </w:rPr>
        <w:t xml:space="preserve">Suggested essay topics: </w:t>
      </w:r>
    </w:p>
    <w:p w14:paraId="1A63CCF3" w14:textId="77777777" w:rsidR="007524D0" w:rsidRDefault="00D352F5">
      <w:pPr>
        <w:rPr>
          <w:rFonts w:ascii="Times New Roman" w:eastAsia="Times New Roman" w:hAnsi="Times New Roman" w:cs="Times New Roman"/>
        </w:rPr>
      </w:pPr>
      <w:proofErr w:type="gramStart"/>
      <w:r>
        <w:rPr>
          <w:rFonts w:ascii="Times New Roman" w:eastAsia="Times New Roman" w:hAnsi="Times New Roman" w:cs="Times New Roman"/>
          <w:b/>
        </w:rPr>
        <w:lastRenderedPageBreak/>
        <w:t>1</w:t>
      </w:r>
      <w:r>
        <w:rPr>
          <w:rFonts w:ascii="Times New Roman" w:eastAsia="Times New Roman" w:hAnsi="Times New Roman" w:cs="Times New Roman"/>
          <w:b/>
          <w:vertAlign w:val="superscript"/>
        </w:rPr>
        <w:t>st</w:t>
      </w:r>
      <w:proofErr w:type="gramEnd"/>
      <w:r>
        <w:rPr>
          <w:rFonts w:ascii="Times New Roman" w:eastAsia="Times New Roman" w:hAnsi="Times New Roman" w:cs="Times New Roman"/>
          <w:b/>
        </w:rPr>
        <w:t xml:space="preserve"> Essay</w:t>
      </w:r>
      <w:r>
        <w:rPr>
          <w:rFonts w:ascii="Times New Roman" w:eastAsia="Times New Roman" w:hAnsi="Times New Roman" w:cs="Times New Roman"/>
        </w:rPr>
        <w:t>: After meeting with your supervisor to develop a work plan of projects/cases on which you are expected to work during the semester, please submit an essay addressing the following:</w:t>
      </w:r>
    </w:p>
    <w:p w14:paraId="1A63CCF4"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1A63CCF5"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The subject matter of the assignments/projects/cases on which you will work during the clinic (preserving client confidences). If you will be working in multiple areas, address the variety of cases/projects or the skills that you hope to work on.</w:t>
      </w:r>
    </w:p>
    <w:p w14:paraId="1A63CCF6" w14:textId="77777777" w:rsidR="007524D0" w:rsidRDefault="007524D0">
      <w:pPr>
        <w:rPr>
          <w:rFonts w:ascii="Times New Roman" w:eastAsia="Times New Roman" w:hAnsi="Times New Roman" w:cs="Times New Roman"/>
        </w:rPr>
      </w:pPr>
    </w:p>
    <w:p w14:paraId="1A63CCF7"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The duties and tasks to be performed (interviewing, legal research and writing, etc.).</w:t>
      </w:r>
    </w:p>
    <w:p w14:paraId="1A63CCF8" w14:textId="77777777" w:rsidR="007524D0" w:rsidRDefault="007524D0">
      <w:pPr>
        <w:rPr>
          <w:rFonts w:ascii="Times New Roman" w:eastAsia="Times New Roman" w:hAnsi="Times New Roman" w:cs="Times New Roman"/>
        </w:rPr>
      </w:pPr>
    </w:p>
    <w:p w14:paraId="1A63CCF9"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Anticipated interactions with clients, courts, agencies, legislators, stakeholders, and the like, if any.</w:t>
      </w:r>
    </w:p>
    <w:p w14:paraId="1A63CCFA" w14:textId="77777777" w:rsidR="007524D0" w:rsidRDefault="007524D0">
      <w:pPr>
        <w:rPr>
          <w:rFonts w:ascii="Times New Roman" w:eastAsia="Times New Roman" w:hAnsi="Times New Roman" w:cs="Times New Roman"/>
        </w:rPr>
      </w:pPr>
    </w:p>
    <w:p w14:paraId="1A63CCFB"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The experiential and learning goals set by student and supervisor.</w:t>
      </w:r>
    </w:p>
    <w:p w14:paraId="1A63CCFC"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FD" w14:textId="77777777" w:rsidR="007524D0" w:rsidRDefault="00D352F5">
      <w:pPr>
        <w:rPr>
          <w:rFonts w:ascii="Times New Roman" w:eastAsia="Times New Roman" w:hAnsi="Times New Roman" w:cs="Times New Roman"/>
        </w:rPr>
      </w:pPr>
      <w:proofErr w:type="gramStart"/>
      <w:r>
        <w:rPr>
          <w:rFonts w:ascii="Times New Roman" w:eastAsia="Times New Roman" w:hAnsi="Times New Roman" w:cs="Times New Roman"/>
          <w:b/>
        </w:rPr>
        <w:t>2</w:t>
      </w:r>
      <w:r>
        <w:rPr>
          <w:rFonts w:ascii="Times New Roman" w:eastAsia="Times New Roman" w:hAnsi="Times New Roman" w:cs="Times New Roman"/>
          <w:b/>
          <w:vertAlign w:val="superscript"/>
        </w:rPr>
        <w:t>nd</w:t>
      </w:r>
      <w:proofErr w:type="gramEnd"/>
      <w:r>
        <w:rPr>
          <w:rFonts w:ascii="Times New Roman" w:eastAsia="Times New Roman" w:hAnsi="Times New Roman" w:cs="Times New Roman"/>
          <w:b/>
        </w:rPr>
        <w:t xml:space="preserve"> Essay</w:t>
      </w:r>
      <w:r>
        <w:rPr>
          <w:rFonts w:ascii="Times New Roman" w:eastAsia="Times New Roman" w:hAnsi="Times New Roman" w:cs="Times New Roman"/>
        </w:rPr>
        <w:t xml:space="preserve">: This reflection essay is a status report. You </w:t>
      </w:r>
      <w:r>
        <w:rPr>
          <w:rFonts w:ascii="Times New Roman" w:eastAsia="Times New Roman" w:hAnsi="Times New Roman" w:cs="Times New Roman"/>
          <w:b/>
        </w:rPr>
        <w:t>may</w:t>
      </w:r>
      <w:r>
        <w:rPr>
          <w:rFonts w:ascii="Times New Roman" w:eastAsia="Times New Roman" w:hAnsi="Times New Roman" w:cs="Times New Roman"/>
        </w:rPr>
        <w:t xml:space="preserve"> reflect and respond to any one of the following topics, including any questions or concerns about the clinical experience:</w:t>
      </w:r>
    </w:p>
    <w:p w14:paraId="1A63CCFE"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CFF"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Supervision: Evaluate your supervisor as a professional role model. Reflect on the quality of supervision and the talents, strengths, and weaknesses of your supervisor (both as a lawyer and as a supervisor).</w:t>
      </w:r>
    </w:p>
    <w:p w14:paraId="1A63CD00" w14:textId="77777777" w:rsidR="007524D0" w:rsidRDefault="007524D0">
      <w:pPr>
        <w:rPr>
          <w:rFonts w:ascii="Times New Roman" w:eastAsia="Times New Roman" w:hAnsi="Times New Roman" w:cs="Times New Roman"/>
        </w:rPr>
      </w:pPr>
    </w:p>
    <w:p w14:paraId="1A63CD01"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lastRenderedPageBreak/>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Ethical Issues: Identify an ethical situation or decision that occurred.  Explain the issue, how it was </w:t>
      </w:r>
      <w:proofErr w:type="gramStart"/>
      <w:r>
        <w:rPr>
          <w:rFonts w:ascii="Times New Roman" w:eastAsia="Times New Roman" w:hAnsi="Times New Roman" w:cs="Times New Roman"/>
        </w:rPr>
        <w:t>resolved and whether you think the resolution was proper</w:t>
      </w:r>
      <w:proofErr w:type="gramEnd"/>
      <w:r>
        <w:rPr>
          <w:rFonts w:ascii="Times New Roman" w:eastAsia="Times New Roman" w:hAnsi="Times New Roman" w:cs="Times New Roman"/>
        </w:rPr>
        <w:t xml:space="preserve"> and why.</w:t>
      </w:r>
    </w:p>
    <w:p w14:paraId="1A63CD02" w14:textId="77777777" w:rsidR="007524D0" w:rsidRDefault="007524D0">
      <w:pPr>
        <w:rPr>
          <w:rFonts w:ascii="Times New Roman" w:eastAsia="Times New Roman" w:hAnsi="Times New Roman" w:cs="Times New Roman"/>
        </w:rPr>
      </w:pPr>
    </w:p>
    <w:p w14:paraId="1A63CD03"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Decision-Making: Describe your feelings about making a decision where there is no “right” answer. Write about a situation in which you or a lawyer at your placement made a judgment call where there was no right answer, or where a decision was made with less data than was desirable. How did you and/or the lawyer process that decision?</w:t>
      </w:r>
    </w:p>
    <w:p w14:paraId="1A63CD04" w14:textId="77777777" w:rsidR="007524D0" w:rsidRDefault="007524D0">
      <w:pPr>
        <w:rPr>
          <w:rFonts w:ascii="Times New Roman" w:eastAsia="Times New Roman" w:hAnsi="Times New Roman" w:cs="Times New Roman"/>
        </w:rPr>
      </w:pPr>
    </w:p>
    <w:p w14:paraId="1A63CD05" w14:textId="77777777" w:rsidR="007524D0" w:rsidRDefault="00D352F5">
      <w:pPr>
        <w:rPr>
          <w:rFonts w:ascii="Times New Roman" w:eastAsia="Times New Roman" w:hAnsi="Times New Roman" w:cs="Times New Roman"/>
        </w:rPr>
      </w:pPr>
      <w:proofErr w:type="gramStart"/>
      <w:r>
        <w:rPr>
          <w:rFonts w:ascii="Times New Roman" w:eastAsia="Times New Roman" w:hAnsi="Times New Roman" w:cs="Times New Roman"/>
          <w:b/>
        </w:rPr>
        <w:t>3</w:t>
      </w:r>
      <w:r>
        <w:rPr>
          <w:rFonts w:ascii="Times New Roman" w:eastAsia="Times New Roman" w:hAnsi="Times New Roman" w:cs="Times New Roman"/>
          <w:b/>
          <w:vertAlign w:val="superscript"/>
        </w:rPr>
        <w:t>rd</w:t>
      </w:r>
      <w:proofErr w:type="gramEnd"/>
      <w:r>
        <w:rPr>
          <w:rFonts w:ascii="Times New Roman" w:eastAsia="Times New Roman" w:hAnsi="Times New Roman" w:cs="Times New Roman"/>
          <w:b/>
        </w:rPr>
        <w:t xml:space="preserve"> Essay</w:t>
      </w:r>
      <w:r>
        <w:rPr>
          <w:rFonts w:ascii="Times New Roman" w:eastAsia="Times New Roman" w:hAnsi="Times New Roman" w:cs="Times New Roman"/>
        </w:rPr>
        <w:t xml:space="preserve">: Final reflection essay </w:t>
      </w:r>
      <w:r>
        <w:rPr>
          <w:rFonts w:ascii="Times New Roman" w:eastAsia="Times New Roman" w:hAnsi="Times New Roman" w:cs="Times New Roman"/>
          <w:b/>
        </w:rPr>
        <w:t>may</w:t>
      </w:r>
      <w:r>
        <w:rPr>
          <w:rFonts w:ascii="Times New Roman" w:eastAsia="Times New Roman" w:hAnsi="Times New Roman" w:cs="Times New Roman"/>
        </w:rPr>
        <w:t xml:space="preserve"> include any of the following topics:</w:t>
      </w:r>
    </w:p>
    <w:p w14:paraId="1A63CD06"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07"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A brief description of the project(s)/cases worked on during the clinical placement (preserving confidences).</w:t>
      </w:r>
    </w:p>
    <w:p w14:paraId="1A63CD08" w14:textId="77777777" w:rsidR="007524D0" w:rsidRDefault="007524D0">
      <w:pPr>
        <w:rPr>
          <w:rFonts w:ascii="Times New Roman" w:eastAsia="Times New Roman" w:hAnsi="Times New Roman" w:cs="Times New Roman"/>
        </w:rPr>
      </w:pPr>
    </w:p>
    <w:p w14:paraId="1A63CD09"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A rigorous analysis of what you have learned during the clinical including:</w:t>
      </w:r>
    </w:p>
    <w:p w14:paraId="1A63CD0A" w14:textId="77777777" w:rsidR="007524D0" w:rsidRDefault="00D352F5">
      <w:pPr>
        <w:ind w:left="720"/>
        <w:rPr>
          <w:rFonts w:ascii="Times New Roman" w:eastAsia="Times New Roman" w:hAnsi="Times New Roman" w:cs="Times New Roman"/>
        </w:rPr>
      </w:pPr>
      <w:r>
        <w:rPr>
          <w:rFonts w:ascii="Times New Roman" w:eastAsia="Times New Roman" w:hAnsi="Times New Roman" w:cs="Times New Roman"/>
        </w:rPr>
        <w:t>i.</w:t>
      </w:r>
      <w:r>
        <w:rPr>
          <w:rFonts w:ascii="Times New Roman" w:eastAsia="Times New Roman" w:hAnsi="Times New Roman" w:cs="Times New Roman"/>
          <w:sz w:val="14"/>
          <w:szCs w:val="14"/>
        </w:rPr>
        <w:t xml:space="preserve">         </w:t>
      </w:r>
      <w:r>
        <w:rPr>
          <w:rFonts w:ascii="Times New Roman" w:eastAsia="Times New Roman" w:hAnsi="Times New Roman" w:cs="Times New Roman"/>
        </w:rPr>
        <w:t>The underlying policies and the legal substance of the work in which you were engaged during the clinic.</w:t>
      </w:r>
    </w:p>
    <w:p w14:paraId="1A63CD0B" w14:textId="77777777" w:rsidR="007524D0" w:rsidRDefault="00D352F5">
      <w:pPr>
        <w:ind w:firstLine="720"/>
        <w:rPr>
          <w:rFonts w:ascii="Times New Roman" w:eastAsia="Times New Roman" w:hAnsi="Times New Roman" w:cs="Times New Roman"/>
        </w:rPr>
      </w:pPr>
      <w:r>
        <w:rPr>
          <w:rFonts w:ascii="Times New Roman" w:eastAsia="Times New Roman" w:hAnsi="Times New Roman" w:cs="Times New Roman"/>
        </w:rPr>
        <w:t>ii.</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Whether and how the goals and expectations initially discussed </w:t>
      </w:r>
      <w:proofErr w:type="gramStart"/>
      <w:r>
        <w:rPr>
          <w:rFonts w:ascii="Times New Roman" w:eastAsia="Times New Roman" w:hAnsi="Times New Roman" w:cs="Times New Roman"/>
        </w:rPr>
        <w:t>were met</w:t>
      </w:r>
      <w:proofErr w:type="gramEnd"/>
      <w:r>
        <w:rPr>
          <w:rFonts w:ascii="Times New Roman" w:eastAsia="Times New Roman" w:hAnsi="Times New Roman" w:cs="Times New Roman"/>
        </w:rPr>
        <w:t>.</w:t>
      </w:r>
    </w:p>
    <w:p w14:paraId="1A63CD0C" w14:textId="77777777" w:rsidR="007524D0" w:rsidRDefault="007524D0">
      <w:pPr>
        <w:rPr>
          <w:rFonts w:ascii="Times New Roman" w:eastAsia="Times New Roman" w:hAnsi="Times New Roman" w:cs="Times New Roman"/>
        </w:rPr>
      </w:pPr>
    </w:p>
    <w:p w14:paraId="1A63CD0D"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Times New Roman" w:eastAsia="Times New Roman" w:hAnsi="Times New Roman" w:cs="Times New Roman"/>
        </w:rPr>
        <w:t xml:space="preserve">A description of any challenges you </w:t>
      </w:r>
      <w:proofErr w:type="gramStart"/>
      <w:r>
        <w:rPr>
          <w:rFonts w:ascii="Times New Roman" w:eastAsia="Times New Roman" w:hAnsi="Times New Roman" w:cs="Times New Roman"/>
        </w:rPr>
        <w:t>faced,</w:t>
      </w:r>
      <w:proofErr w:type="gramEnd"/>
      <w:r>
        <w:rPr>
          <w:rFonts w:ascii="Times New Roman" w:eastAsia="Times New Roman" w:hAnsi="Times New Roman" w:cs="Times New Roman"/>
        </w:rPr>
        <w:t xml:space="preserve"> how they were overcome, and what you and your supervisor could have done differently.</w:t>
      </w:r>
    </w:p>
    <w:p w14:paraId="1A63CD0E" w14:textId="77777777" w:rsidR="007524D0" w:rsidRDefault="007524D0">
      <w:pPr>
        <w:rPr>
          <w:rFonts w:ascii="Times New Roman" w:eastAsia="Times New Roman" w:hAnsi="Times New Roman" w:cs="Times New Roman"/>
          <w:b/>
          <w:u w:val="single"/>
        </w:rPr>
      </w:pPr>
    </w:p>
    <w:p w14:paraId="1A63CD0F"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u w:val="single"/>
        </w:rPr>
        <w:t xml:space="preserve">Submission </w:t>
      </w:r>
      <w:proofErr w:type="gramStart"/>
      <w:r>
        <w:rPr>
          <w:rFonts w:ascii="Times New Roman" w:eastAsia="Times New Roman" w:hAnsi="Times New Roman" w:cs="Times New Roman"/>
          <w:b/>
          <w:u w:val="single"/>
        </w:rPr>
        <w:t>of  Externship</w:t>
      </w:r>
      <w:proofErr w:type="gramEnd"/>
      <w:r>
        <w:rPr>
          <w:rFonts w:ascii="Times New Roman" w:eastAsia="Times New Roman" w:hAnsi="Times New Roman" w:cs="Times New Roman"/>
          <w:b/>
          <w:u w:val="single"/>
        </w:rPr>
        <w:t xml:space="preserve"> Reflection Essays </w:t>
      </w:r>
      <w:r>
        <w:rPr>
          <w:rFonts w:ascii="Times New Roman" w:eastAsia="Times New Roman" w:hAnsi="Times New Roman" w:cs="Times New Roman"/>
          <w:b/>
        </w:rPr>
        <w:t xml:space="preserve"> </w:t>
      </w:r>
    </w:p>
    <w:p w14:paraId="1A63CD10" w14:textId="290E7099" w:rsidR="007524D0" w:rsidRDefault="00D352F5">
      <w:pPr>
        <w:rPr>
          <w:rFonts w:ascii="Times New Roman" w:eastAsia="Times New Roman" w:hAnsi="Times New Roman" w:cs="Times New Roman"/>
        </w:rPr>
      </w:pPr>
      <w:r>
        <w:rPr>
          <w:rFonts w:ascii="Times New Roman" w:eastAsia="Times New Roman" w:hAnsi="Times New Roman" w:cs="Times New Roman"/>
        </w:rPr>
        <w:lastRenderedPageBreak/>
        <w:t xml:space="preserve">Submit reflection essays (attached as a Word document) to </w:t>
      </w:r>
      <w:r w:rsidR="00E603B3">
        <w:rPr>
          <w:rFonts w:ascii="Times New Roman" w:eastAsia="Times New Roman" w:hAnsi="Times New Roman" w:cs="Times New Roman"/>
        </w:rPr>
        <w:t xml:space="preserve">Director of Externship and to the faculty teaching the course.  You will receive a detailed email from the Director of Externships with instructions and deadlines.   </w:t>
      </w:r>
    </w:p>
    <w:p w14:paraId="1A63CD11" w14:textId="77777777" w:rsidR="007524D0" w:rsidRDefault="007524D0">
      <w:pPr>
        <w:rPr>
          <w:rFonts w:ascii="Times New Roman" w:eastAsia="Times New Roman" w:hAnsi="Times New Roman" w:cs="Times New Roman"/>
          <w:b/>
          <w:u w:val="single"/>
        </w:rPr>
      </w:pPr>
    </w:p>
    <w:p w14:paraId="1A63CD12"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Independent Clinical Reflection Essays</w:t>
      </w:r>
    </w:p>
    <w:p w14:paraId="1A63CD13"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D14" w14:textId="7A5DAC72"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Students must submit weekly reflection essays via email to their Faculty Sponsor and to the Office of Clinical and Pro Bono Programs at clinical@law.harvard.edu. These reflections </w:t>
      </w:r>
      <w:proofErr w:type="gramStart"/>
      <w:r>
        <w:rPr>
          <w:rFonts w:ascii="Times New Roman" w:eastAsia="Times New Roman" w:hAnsi="Times New Roman" w:cs="Times New Roman"/>
        </w:rPr>
        <w:t>will not be shared</w:t>
      </w:r>
      <w:proofErr w:type="gramEnd"/>
      <w:r>
        <w:rPr>
          <w:rFonts w:ascii="Times New Roman" w:eastAsia="Times New Roman" w:hAnsi="Times New Roman" w:cs="Times New Roman"/>
        </w:rPr>
        <w:t xml:space="preserve"> with Supervising Attorneys.  </w:t>
      </w:r>
      <w:r>
        <w:rPr>
          <w:rFonts w:ascii="Times New Roman" w:eastAsia="Times New Roman" w:hAnsi="Times New Roman" w:cs="Times New Roman"/>
          <w:b/>
        </w:rPr>
        <w:t>Emails should contain a discussion of the work performed (without revealing privileged or confidential information) together with a reflection about the experience.</w:t>
      </w:r>
      <w:r>
        <w:rPr>
          <w:rFonts w:ascii="Times New Roman" w:eastAsia="Times New Roman" w:hAnsi="Times New Roman" w:cs="Times New Roman"/>
        </w:rPr>
        <w:t xml:space="preserve">  This reflection can be about a range of topics including issues related to ethics and professionalism, legal strategy, the legal profession, or field, or how the work related to your academic or professional path.   The weekly reflections, academic</w:t>
      </w:r>
      <w:r w:rsidR="00E603B3">
        <w:rPr>
          <w:rFonts w:ascii="Times New Roman" w:eastAsia="Times New Roman" w:hAnsi="Times New Roman" w:cs="Times New Roman"/>
        </w:rPr>
        <w:t xml:space="preserve"> or reflection</w:t>
      </w:r>
      <w:r>
        <w:rPr>
          <w:rFonts w:ascii="Times New Roman" w:eastAsia="Times New Roman" w:hAnsi="Times New Roman" w:cs="Times New Roman"/>
        </w:rPr>
        <w:t xml:space="preserve"> paper, and supervisor’s evaluation will determine students’ grade as credit/fail.</w:t>
      </w:r>
    </w:p>
    <w:p w14:paraId="1A63CD15"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16" w14:textId="77777777" w:rsidR="007524D0" w:rsidRDefault="007524D0">
      <w:pPr>
        <w:jc w:val="center"/>
        <w:rPr>
          <w:rFonts w:ascii="Times New Roman" w:eastAsia="Times New Roman" w:hAnsi="Times New Roman" w:cs="Times New Roman"/>
          <w:b/>
          <w:sz w:val="28"/>
          <w:szCs w:val="28"/>
        </w:rPr>
      </w:pPr>
    </w:p>
    <w:p w14:paraId="1A63CD17" w14:textId="77777777" w:rsidR="00537C7C" w:rsidRDefault="00537C7C">
      <w:pPr>
        <w:jc w:val="center"/>
        <w:rPr>
          <w:rFonts w:ascii="Times New Roman" w:eastAsia="Times New Roman" w:hAnsi="Times New Roman" w:cs="Times New Roman"/>
          <w:b/>
          <w:sz w:val="28"/>
          <w:szCs w:val="28"/>
        </w:rPr>
      </w:pPr>
    </w:p>
    <w:p w14:paraId="1A63CD18"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CLOSE-OUT PROCEDURES</w:t>
      </w:r>
    </w:p>
    <w:p w14:paraId="1A63CD19"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D1A"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Transfer Memos</w:t>
      </w:r>
    </w:p>
    <w:p w14:paraId="1A63CD1B"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1C"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lastRenderedPageBreak/>
        <w:t xml:space="preserve">You should ensure that case files are updated, complete, and in good order before your clinical placement ends.   In addition to advising your supervisor of the status of cases or projects, you should also write “transfer” memoranda detailing the </w:t>
      </w:r>
      <w:proofErr w:type="gramStart"/>
      <w:r>
        <w:rPr>
          <w:rFonts w:ascii="Times New Roman" w:eastAsia="Times New Roman" w:hAnsi="Times New Roman" w:cs="Times New Roman"/>
        </w:rPr>
        <w:t>current status</w:t>
      </w:r>
      <w:proofErr w:type="gramEnd"/>
      <w:r>
        <w:rPr>
          <w:rFonts w:ascii="Times New Roman" w:eastAsia="Times New Roman" w:hAnsi="Times New Roman" w:cs="Times New Roman"/>
        </w:rPr>
        <w:t xml:space="preserve"> of your work, documenting progress throughout the semester and indicating what needs to be done in the near future.</w:t>
      </w:r>
    </w:p>
    <w:p w14:paraId="1A63CD1D"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D1E"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Exit Interview</w:t>
      </w:r>
    </w:p>
    <w:p w14:paraId="1A63CD1F"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20"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We recommend that you schedule an exit interview with your supervisor to review your transfer documentation and your final evaluation.  You should also discuss any final </w:t>
      </w:r>
      <w:proofErr w:type="gramStart"/>
      <w:r>
        <w:rPr>
          <w:rFonts w:ascii="Times New Roman" w:eastAsia="Times New Roman" w:hAnsi="Times New Roman" w:cs="Times New Roman"/>
        </w:rPr>
        <w:t>close-out</w:t>
      </w:r>
      <w:proofErr w:type="gramEnd"/>
      <w:r>
        <w:rPr>
          <w:rFonts w:ascii="Times New Roman" w:eastAsia="Times New Roman" w:hAnsi="Times New Roman" w:cs="Times New Roman"/>
        </w:rPr>
        <w:t xml:space="preserve"> procedures your placement requires.</w:t>
      </w:r>
    </w:p>
    <w:p w14:paraId="1A63CD21"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D22"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Clinical Email Account</w:t>
      </w:r>
    </w:p>
    <w:p w14:paraId="1A63CD23"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24"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You should discuss with your supervisor how to deal with any email that needs to </w:t>
      </w:r>
      <w:proofErr w:type="gramStart"/>
      <w:r>
        <w:rPr>
          <w:rFonts w:ascii="Times New Roman" w:eastAsia="Times New Roman" w:hAnsi="Times New Roman" w:cs="Times New Roman"/>
        </w:rPr>
        <w:t>be saved</w:t>
      </w:r>
      <w:proofErr w:type="gramEnd"/>
      <w:r>
        <w:rPr>
          <w:rFonts w:ascii="Times New Roman" w:eastAsia="Times New Roman" w:hAnsi="Times New Roman" w:cs="Times New Roman"/>
        </w:rPr>
        <w:t>, how to upload information to the case management system, and where to file client/case related information before you leave your clinic at the end of the semester.</w:t>
      </w:r>
    </w:p>
    <w:p w14:paraId="1A63CD25"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26"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Pro Bono Credit: If </w:t>
      </w:r>
      <w:proofErr w:type="gramStart"/>
      <w:r>
        <w:rPr>
          <w:rFonts w:ascii="Times New Roman" w:eastAsia="Times New Roman" w:hAnsi="Times New Roman" w:cs="Times New Roman"/>
          <w:b/>
          <w:u w:val="single"/>
        </w:rPr>
        <w:t>you’re</w:t>
      </w:r>
      <w:proofErr w:type="gramEnd"/>
      <w:r>
        <w:rPr>
          <w:rFonts w:ascii="Times New Roman" w:eastAsia="Times New Roman" w:hAnsi="Times New Roman" w:cs="Times New Roman"/>
          <w:b/>
          <w:u w:val="single"/>
        </w:rPr>
        <w:t xml:space="preserve"> taking the NY bar exam</w:t>
      </w:r>
    </w:p>
    <w:p w14:paraId="1A63CD27"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D28" w14:textId="77777777" w:rsidR="007524D0" w:rsidRDefault="00D352F5">
      <w:pPr>
        <w:rPr>
          <w:rFonts w:ascii="Times New Roman" w:eastAsia="Times New Roman" w:hAnsi="Times New Roman" w:cs="Times New Roman"/>
        </w:rPr>
      </w:pPr>
      <w:proofErr w:type="gramStart"/>
      <w:r>
        <w:rPr>
          <w:rFonts w:ascii="Times New Roman" w:eastAsia="Times New Roman" w:hAnsi="Times New Roman" w:cs="Times New Roman"/>
        </w:rPr>
        <w:t>DON’T</w:t>
      </w:r>
      <w:proofErr w:type="gramEnd"/>
      <w:r>
        <w:rPr>
          <w:rFonts w:ascii="Times New Roman" w:eastAsia="Times New Roman" w:hAnsi="Times New Roman" w:cs="Times New Roman"/>
        </w:rPr>
        <w:t xml:space="preserve"> FORGET TO GET YOUR FORMS SIGNED, if you intend to use your externship/independent clinical hours towards the New York Pre-Admission Pro Bono Requirement.  </w:t>
      </w:r>
    </w:p>
    <w:p w14:paraId="1A63CD29" w14:textId="77777777" w:rsidR="007524D0" w:rsidRDefault="007524D0">
      <w:pPr>
        <w:rPr>
          <w:rFonts w:ascii="Times New Roman" w:eastAsia="Times New Roman" w:hAnsi="Times New Roman" w:cs="Times New Roman"/>
        </w:rPr>
      </w:pPr>
    </w:p>
    <w:p w14:paraId="1A63CD2A"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lastRenderedPageBreak/>
        <w:t xml:space="preserve">Only original signed copies </w:t>
      </w:r>
      <w:proofErr w:type="gramStart"/>
      <w:r>
        <w:rPr>
          <w:rFonts w:ascii="Times New Roman" w:eastAsia="Times New Roman" w:hAnsi="Times New Roman" w:cs="Times New Roman"/>
        </w:rPr>
        <w:t>are accepted</w:t>
      </w:r>
      <w:proofErr w:type="gramEnd"/>
      <w:r>
        <w:rPr>
          <w:rFonts w:ascii="Times New Roman" w:eastAsia="Times New Roman" w:hAnsi="Times New Roman" w:cs="Times New Roman"/>
        </w:rPr>
        <w:t xml:space="preserve"> as part of your Application for Admission.    </w:t>
      </w:r>
    </w:p>
    <w:p w14:paraId="1A63CD2B" w14:textId="77777777" w:rsidR="007524D0" w:rsidRDefault="007524D0">
      <w:pPr>
        <w:rPr>
          <w:rFonts w:ascii="Times New Roman" w:eastAsia="Times New Roman" w:hAnsi="Times New Roman" w:cs="Times New Roman"/>
        </w:rPr>
      </w:pPr>
    </w:p>
    <w:p w14:paraId="1A63CD2C"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You should review the Rule and the Frequently Asked Questions at the New York Courts website to determine whether your work at your externship/independent clinical placement meets the</w:t>
      </w:r>
      <w:hyperlink r:id="rId46">
        <w:r>
          <w:rPr>
            <w:rFonts w:ascii="Times New Roman" w:eastAsia="Times New Roman" w:hAnsi="Times New Roman" w:cs="Times New Roman"/>
          </w:rPr>
          <w:t xml:space="preserve"> </w:t>
        </w:r>
      </w:hyperlink>
      <w:hyperlink r:id="rId47">
        <w:r>
          <w:rPr>
            <w:rFonts w:ascii="Times New Roman" w:eastAsia="Times New Roman" w:hAnsi="Times New Roman" w:cs="Times New Roman"/>
            <w:u w:val="single"/>
          </w:rPr>
          <w:t>New York Pro Bono Requirement</w:t>
        </w:r>
      </w:hyperlink>
      <w:r>
        <w:rPr>
          <w:rFonts w:ascii="Times New Roman" w:eastAsia="Times New Roman" w:hAnsi="Times New Roman" w:cs="Times New Roman"/>
        </w:rPr>
        <w:t>.</w:t>
      </w:r>
    </w:p>
    <w:p w14:paraId="1A63CD2D"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D2E" w14:textId="77777777" w:rsidR="007524D0" w:rsidRDefault="00D352F5" w:rsidP="00F555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EVALUATIONS AND GRADING</w:t>
      </w:r>
    </w:p>
    <w:p w14:paraId="1A63CD2F"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30"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Ongoing feedback and evaluation is essential in developing skills as a lawyer.  Because of this, we have implemented a formal process of evaluation consisting of several components.  Submission deadlines are set out in the Clinical Calendar.</w:t>
      </w:r>
    </w:p>
    <w:p w14:paraId="1A63CD31" w14:textId="77777777" w:rsidR="007524D0" w:rsidRDefault="00D352F5">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p>
    <w:p w14:paraId="1A63CD32" w14:textId="77777777" w:rsidR="007524D0" w:rsidRDefault="00D352F5">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Student and Supervisor Evaluations for Externship and Independent Clinicals</w:t>
      </w:r>
    </w:p>
    <w:p w14:paraId="1A63CD33"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34"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u w:val="single"/>
        </w:rPr>
        <w:t>Student Evaluation (End of Semester)</w:t>
      </w:r>
      <w:r>
        <w:rPr>
          <w:rFonts w:ascii="Times New Roman" w:eastAsia="Times New Roman" w:hAnsi="Times New Roman" w:cs="Times New Roman"/>
          <w:b/>
        </w:rPr>
        <w:t>:</w:t>
      </w:r>
    </w:p>
    <w:p w14:paraId="1A63CD35"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rPr>
        <w:t xml:space="preserve"> </w:t>
      </w:r>
    </w:p>
    <w:p w14:paraId="1A63CD36" w14:textId="77777777" w:rsidR="007524D0" w:rsidRDefault="00D352F5">
      <w:pPr>
        <w:rPr>
          <w:rFonts w:ascii="Times New Roman" w:eastAsia="Times New Roman" w:hAnsi="Times New Roman" w:cs="Times New Roman"/>
        </w:rPr>
      </w:pPr>
      <w:r>
        <w:rPr>
          <w:rFonts w:ascii="Times New Roman" w:eastAsia="Times New Roman" w:hAnsi="Times New Roman" w:cs="Times New Roman"/>
          <w:b/>
        </w:rPr>
        <w:t xml:space="preserve">You must complete an online Student Final Placement Evaluation at the end of the semester </w:t>
      </w:r>
      <w:r>
        <w:rPr>
          <w:rFonts w:ascii="Times New Roman" w:eastAsia="Times New Roman" w:hAnsi="Times New Roman" w:cs="Times New Roman"/>
        </w:rPr>
        <w:t xml:space="preserve">to assess your placement, the supervision you received, and the value of your experience.  Your experiences and opinions are extremely important to our continuing efforts to improve the quality of clinical legal education at Harvard Law School and to determine the appropriateness and </w:t>
      </w:r>
      <w:r>
        <w:rPr>
          <w:rFonts w:ascii="Times New Roman" w:eastAsia="Times New Roman" w:hAnsi="Times New Roman" w:cs="Times New Roman"/>
        </w:rPr>
        <w:lastRenderedPageBreak/>
        <w:t xml:space="preserve">effectiveness of specific placements in relation to different courses.  You will help us most by being as frank, specific and constructive as possible.  Your responses will in no way affect your grade, as the information reported </w:t>
      </w:r>
      <w:proofErr w:type="gramStart"/>
      <w:r>
        <w:rPr>
          <w:rFonts w:ascii="Times New Roman" w:eastAsia="Times New Roman" w:hAnsi="Times New Roman" w:cs="Times New Roman"/>
        </w:rPr>
        <w:t>will not be reviewed</w:t>
      </w:r>
      <w:proofErr w:type="gramEnd"/>
      <w:r>
        <w:rPr>
          <w:rFonts w:ascii="Times New Roman" w:eastAsia="Times New Roman" w:hAnsi="Times New Roman" w:cs="Times New Roman"/>
        </w:rPr>
        <w:t xml:space="preserve"> outside of our office until after the semester’s grading process has been completed.  The Student Final Placement Evaluation is an online evaluation accessed through HELIOS.  You will receive an email from the Office of Clinical and Pro Bono Programs when the evaluation is available for you to complete.  Online evaluations </w:t>
      </w:r>
      <w:proofErr w:type="gramStart"/>
      <w:r>
        <w:rPr>
          <w:rFonts w:ascii="Times New Roman" w:eastAsia="Times New Roman" w:hAnsi="Times New Roman" w:cs="Times New Roman"/>
        </w:rPr>
        <w:t>must be completed</w:t>
      </w:r>
      <w:proofErr w:type="gramEnd"/>
      <w:r>
        <w:rPr>
          <w:rFonts w:ascii="Times New Roman" w:eastAsia="Times New Roman" w:hAnsi="Times New Roman" w:cs="Times New Roman"/>
        </w:rPr>
        <w:t xml:space="preserve"> by the announced deadlines.</w:t>
      </w:r>
    </w:p>
    <w:p w14:paraId="1A63CD37"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D38"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u w:val="single"/>
        </w:rPr>
        <w:t>Supervisor Evaluations (Mid-Semester and Final for Fall/Spring)</w:t>
      </w:r>
      <w:r>
        <w:rPr>
          <w:rFonts w:ascii="Times New Roman" w:eastAsia="Times New Roman" w:hAnsi="Times New Roman" w:cs="Times New Roman"/>
          <w:b/>
        </w:rPr>
        <w:t>:</w:t>
      </w:r>
    </w:p>
    <w:p w14:paraId="1A63CD39"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rPr>
        <w:t xml:space="preserve"> </w:t>
      </w:r>
    </w:p>
    <w:p w14:paraId="1A63CD3A" w14:textId="77777777" w:rsidR="007524D0" w:rsidRDefault="00D352F5">
      <w:pPr>
        <w:rPr>
          <w:rFonts w:ascii="Times New Roman" w:eastAsia="Times New Roman" w:hAnsi="Times New Roman" w:cs="Times New Roman"/>
        </w:rPr>
      </w:pPr>
      <w:r>
        <w:rPr>
          <w:rFonts w:ascii="Times New Roman" w:eastAsia="Times New Roman" w:hAnsi="Times New Roman" w:cs="Times New Roman"/>
          <w:b/>
        </w:rPr>
        <w:t>Supervisors must complete a written mid-semester and final (end of term) evaluation</w:t>
      </w:r>
      <w:r>
        <w:rPr>
          <w:rFonts w:ascii="Times New Roman" w:eastAsia="Times New Roman" w:hAnsi="Times New Roman" w:cs="Times New Roman"/>
        </w:rPr>
        <w:t xml:space="preserve"> for each student in addition to the ongoing feedback and critique offered during weekly meetings.  Evaluations include a comprehensive assessment of your performance, focusing on strengths, progress, and areas for further development.</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Students </w:t>
      </w:r>
      <w:proofErr w:type="gramStart"/>
      <w:r>
        <w:rPr>
          <w:rFonts w:ascii="Times New Roman" w:eastAsia="Times New Roman" w:hAnsi="Times New Roman" w:cs="Times New Roman"/>
        </w:rPr>
        <w:t>will be evaluated</w:t>
      </w:r>
      <w:proofErr w:type="gramEnd"/>
      <w:r>
        <w:rPr>
          <w:rFonts w:ascii="Times New Roman" w:eastAsia="Times New Roman" w:hAnsi="Times New Roman" w:cs="Times New Roman"/>
        </w:rPr>
        <w:t xml:space="preserve"> on the following criteria: </w:t>
      </w:r>
    </w:p>
    <w:p w14:paraId="1A63CD3B" w14:textId="77777777" w:rsidR="007524D0" w:rsidRDefault="00D352F5">
      <w:pPr>
        <w:numPr>
          <w:ilvl w:val="0"/>
          <w:numId w:val="4"/>
        </w:numPr>
        <w:rPr>
          <w:rFonts w:ascii="Times New Roman" w:eastAsia="Times New Roman" w:hAnsi="Times New Roman" w:cs="Times New Roman"/>
        </w:rPr>
      </w:pPr>
      <w:r>
        <w:rPr>
          <w:rFonts w:ascii="Times New Roman" w:eastAsia="Times New Roman" w:hAnsi="Times New Roman" w:cs="Times New Roman"/>
        </w:rPr>
        <w:t>Legal Analysis and Research</w:t>
      </w:r>
    </w:p>
    <w:p w14:paraId="1A63CD3C" w14:textId="77777777" w:rsidR="007524D0" w:rsidRDefault="00D352F5">
      <w:pPr>
        <w:numPr>
          <w:ilvl w:val="0"/>
          <w:numId w:val="4"/>
        </w:numPr>
        <w:rPr>
          <w:rFonts w:ascii="Times New Roman" w:eastAsia="Times New Roman" w:hAnsi="Times New Roman" w:cs="Times New Roman"/>
        </w:rPr>
      </w:pPr>
      <w:r>
        <w:rPr>
          <w:rFonts w:ascii="Times New Roman" w:eastAsia="Times New Roman" w:hAnsi="Times New Roman" w:cs="Times New Roman"/>
        </w:rPr>
        <w:t>Judgement and Problem-Solving Skills</w:t>
      </w:r>
    </w:p>
    <w:p w14:paraId="1A63CD3D" w14:textId="77777777" w:rsidR="007524D0" w:rsidRDefault="00D352F5">
      <w:pPr>
        <w:numPr>
          <w:ilvl w:val="0"/>
          <w:numId w:val="4"/>
        </w:numPr>
        <w:rPr>
          <w:rFonts w:ascii="Times New Roman" w:eastAsia="Times New Roman" w:hAnsi="Times New Roman" w:cs="Times New Roman"/>
        </w:rPr>
      </w:pPr>
      <w:r>
        <w:rPr>
          <w:rFonts w:ascii="Times New Roman" w:eastAsia="Times New Roman" w:hAnsi="Times New Roman" w:cs="Times New Roman"/>
        </w:rPr>
        <w:t>Writing and Drafting Skills</w:t>
      </w:r>
    </w:p>
    <w:p w14:paraId="1A63CD3E" w14:textId="77777777" w:rsidR="007524D0" w:rsidRDefault="00D352F5">
      <w:pPr>
        <w:numPr>
          <w:ilvl w:val="0"/>
          <w:numId w:val="4"/>
        </w:numPr>
        <w:rPr>
          <w:rFonts w:ascii="Times New Roman" w:eastAsia="Times New Roman" w:hAnsi="Times New Roman" w:cs="Times New Roman"/>
        </w:rPr>
      </w:pPr>
      <w:r>
        <w:rPr>
          <w:rFonts w:ascii="Times New Roman" w:eastAsia="Times New Roman" w:hAnsi="Times New Roman" w:cs="Times New Roman"/>
        </w:rPr>
        <w:t>Professional Practices</w:t>
      </w:r>
    </w:p>
    <w:p w14:paraId="1A63CD3F" w14:textId="77777777" w:rsidR="007524D0" w:rsidRDefault="00D352F5">
      <w:pPr>
        <w:numPr>
          <w:ilvl w:val="0"/>
          <w:numId w:val="4"/>
        </w:numPr>
        <w:rPr>
          <w:rFonts w:ascii="Times New Roman" w:eastAsia="Times New Roman" w:hAnsi="Times New Roman" w:cs="Times New Roman"/>
        </w:rPr>
      </w:pPr>
      <w:r>
        <w:rPr>
          <w:rFonts w:ascii="Times New Roman" w:eastAsia="Times New Roman" w:hAnsi="Times New Roman" w:cs="Times New Roman"/>
        </w:rPr>
        <w:t xml:space="preserve">Case and Time Management </w:t>
      </w:r>
    </w:p>
    <w:p w14:paraId="1A63CD40" w14:textId="77777777" w:rsidR="007524D0" w:rsidRDefault="007524D0">
      <w:pPr>
        <w:rPr>
          <w:rFonts w:ascii="Times New Roman" w:eastAsia="Times New Roman" w:hAnsi="Times New Roman" w:cs="Times New Roman"/>
        </w:rPr>
      </w:pPr>
    </w:p>
    <w:p w14:paraId="1A63CD41"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Supervisors </w:t>
      </w:r>
      <w:proofErr w:type="gramStart"/>
      <w:r>
        <w:rPr>
          <w:rFonts w:ascii="Times New Roman" w:eastAsia="Times New Roman" w:hAnsi="Times New Roman" w:cs="Times New Roman"/>
        </w:rPr>
        <w:t>are asked</w:t>
      </w:r>
      <w:proofErr w:type="gramEnd"/>
      <w:r>
        <w:rPr>
          <w:rFonts w:ascii="Times New Roman" w:eastAsia="Times New Roman" w:hAnsi="Times New Roman" w:cs="Times New Roman"/>
        </w:rPr>
        <w:t xml:space="preserve"> to assess </w:t>
      </w:r>
      <w:r w:rsidR="0003269C">
        <w:rPr>
          <w:rFonts w:ascii="Times New Roman" w:eastAsia="Times New Roman" w:hAnsi="Times New Roman" w:cs="Times New Roman"/>
        </w:rPr>
        <w:t>students’</w:t>
      </w:r>
      <w:r>
        <w:rPr>
          <w:rFonts w:ascii="Times New Roman" w:eastAsia="Times New Roman" w:hAnsi="Times New Roman" w:cs="Times New Roman"/>
        </w:rPr>
        <w:t xml:space="preserve"> performance using a scale from 1 - 10: </w:t>
      </w:r>
    </w:p>
    <w:p w14:paraId="1A63CD42" w14:textId="77777777" w:rsidR="007524D0" w:rsidRDefault="007524D0">
      <w:pPr>
        <w:jc w:val="both"/>
        <w:rPr>
          <w:rFonts w:ascii="Times New Roman" w:eastAsia="Times New Roman" w:hAnsi="Times New Roman" w:cs="Times New Roman"/>
        </w:rPr>
      </w:pPr>
    </w:p>
    <w:p w14:paraId="1A63CD43" w14:textId="77777777" w:rsidR="007524D0" w:rsidRDefault="00D352F5">
      <w:pPr>
        <w:jc w:val="both"/>
        <w:rPr>
          <w:rFonts w:ascii="Times New Roman" w:eastAsia="Times New Roman" w:hAnsi="Times New Roman" w:cs="Times New Roman"/>
        </w:rPr>
      </w:pPr>
      <w:r>
        <w:rPr>
          <w:rFonts w:ascii="Times New Roman" w:eastAsia="Times New Roman" w:hAnsi="Times New Roman" w:cs="Times New Roman"/>
        </w:rPr>
        <w:lastRenderedPageBreak/>
        <w:t xml:space="preserve">1-2   </w:t>
      </w:r>
      <w:r>
        <w:rPr>
          <w:rFonts w:ascii="Times New Roman" w:eastAsia="Times New Roman" w:hAnsi="Times New Roman" w:cs="Times New Roman"/>
        </w:rPr>
        <w:tab/>
      </w:r>
      <w:r>
        <w:rPr>
          <w:rFonts w:ascii="Times New Roman" w:eastAsia="Times New Roman" w:hAnsi="Times New Roman" w:cs="Times New Roman"/>
          <w:u w:val="single"/>
        </w:rPr>
        <w:t>Fail</w:t>
      </w:r>
      <w:r>
        <w:rPr>
          <w:rFonts w:ascii="Times New Roman" w:eastAsia="Times New Roman" w:hAnsi="Times New Roman" w:cs="Times New Roman"/>
        </w:rPr>
        <w:t xml:space="preserve"> - Weak performance.  Prompt attention needed to plan for improvement.  Weak performance </w:t>
      </w:r>
      <w:proofErr w:type="gramStart"/>
      <w:r>
        <w:rPr>
          <w:rFonts w:ascii="Times New Roman" w:eastAsia="Times New Roman" w:hAnsi="Times New Roman" w:cs="Times New Roman"/>
        </w:rPr>
        <w:t>may be related</w:t>
      </w:r>
      <w:proofErr w:type="gramEnd"/>
      <w:r>
        <w:rPr>
          <w:rFonts w:ascii="Times New Roman" w:eastAsia="Times New Roman" w:hAnsi="Times New Roman" w:cs="Times New Roman"/>
        </w:rPr>
        <w:t xml:space="preserve"> to such things as: insufficient output, inconsistent performance, inadequate research and analysis, carelessness and inaccuracies, insufficient preparation for tasks, weak organization and case management.</w:t>
      </w:r>
    </w:p>
    <w:p w14:paraId="1A63CD44" w14:textId="77777777" w:rsidR="007524D0" w:rsidRDefault="00D352F5">
      <w:pPr>
        <w:jc w:val="both"/>
        <w:rPr>
          <w:rFonts w:ascii="Times New Roman" w:eastAsia="Times New Roman" w:hAnsi="Times New Roman" w:cs="Times New Roman"/>
        </w:rPr>
      </w:pPr>
      <w:r>
        <w:rPr>
          <w:rFonts w:ascii="Times New Roman" w:eastAsia="Times New Roman" w:hAnsi="Times New Roman" w:cs="Times New Roman"/>
        </w:rPr>
        <w:t xml:space="preserve"> 3-4   </w:t>
      </w:r>
      <w:r>
        <w:rPr>
          <w:rFonts w:ascii="Times New Roman" w:eastAsia="Times New Roman" w:hAnsi="Times New Roman" w:cs="Times New Roman"/>
        </w:rPr>
        <w:tab/>
      </w:r>
      <w:r>
        <w:rPr>
          <w:rFonts w:ascii="Times New Roman" w:eastAsia="Times New Roman" w:hAnsi="Times New Roman" w:cs="Times New Roman"/>
          <w:u w:val="single"/>
        </w:rPr>
        <w:t>LP</w:t>
      </w:r>
      <w:r>
        <w:rPr>
          <w:rFonts w:ascii="Times New Roman" w:eastAsia="Times New Roman" w:hAnsi="Times New Roman" w:cs="Times New Roman"/>
        </w:rPr>
        <w:t xml:space="preserve"> - Minimally adequate performance that </w:t>
      </w:r>
      <w:proofErr w:type="gramStart"/>
      <w:r>
        <w:rPr>
          <w:rFonts w:ascii="Times New Roman" w:eastAsia="Times New Roman" w:hAnsi="Times New Roman" w:cs="Times New Roman"/>
        </w:rPr>
        <w:t>could be described as</w:t>
      </w:r>
      <w:proofErr w:type="gramEnd"/>
      <w:r>
        <w:rPr>
          <w:rFonts w:ascii="Times New Roman" w:eastAsia="Times New Roman" w:hAnsi="Times New Roman" w:cs="Times New Roman"/>
        </w:rPr>
        <w:t>: meets minimum standards of quality and quantity, usually meets deadlines, performs basic advocacy tasks adequately, understands the need to act with purpose and design and can do so with supervision, follows instructions, but requires close supervision</w:t>
      </w:r>
    </w:p>
    <w:p w14:paraId="1A63CD45" w14:textId="77777777" w:rsidR="007524D0" w:rsidRDefault="00D352F5">
      <w:pPr>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5-7   </w:t>
      </w:r>
      <w:r>
        <w:rPr>
          <w:rFonts w:ascii="Times New Roman" w:eastAsia="Times New Roman" w:hAnsi="Times New Roman" w:cs="Times New Roman"/>
          <w:b/>
        </w:rPr>
        <w:tab/>
      </w:r>
      <w:r>
        <w:rPr>
          <w:rFonts w:ascii="Times New Roman" w:eastAsia="Times New Roman" w:hAnsi="Times New Roman" w:cs="Times New Roman"/>
          <w:b/>
          <w:u w:val="single"/>
        </w:rPr>
        <w:t xml:space="preserve">Pass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 xml:space="preserve">Satisfactory to good performance that </w:t>
      </w:r>
      <w:proofErr w:type="gramStart"/>
      <w:r>
        <w:rPr>
          <w:rFonts w:ascii="Times New Roman" w:eastAsia="Times New Roman" w:hAnsi="Times New Roman" w:cs="Times New Roman"/>
        </w:rPr>
        <w:t>could be described as</w:t>
      </w:r>
      <w:proofErr w:type="gramEnd"/>
      <w:r>
        <w:rPr>
          <w:rFonts w:ascii="Times New Roman" w:eastAsia="Times New Roman" w:hAnsi="Times New Roman" w:cs="Times New Roman"/>
        </w:rPr>
        <w:t>: consistently meets and sometimes exceeds minimum standards, works efficiently, exhibits good organization and case management skills, acts with reasonable purpose and design, seeks out and uses supervision effectively by clarifying task expectations, reporting problems and proposing solutions.</w:t>
      </w:r>
    </w:p>
    <w:p w14:paraId="1A63CD46" w14:textId="34628B2F" w:rsidR="007524D0" w:rsidRDefault="00D352F5">
      <w:pPr>
        <w:jc w:val="both"/>
        <w:rPr>
          <w:rFonts w:ascii="Times New Roman" w:eastAsia="Times New Roman" w:hAnsi="Times New Roman" w:cs="Times New Roman"/>
        </w:rPr>
      </w:pPr>
      <w:r>
        <w:rPr>
          <w:rFonts w:ascii="Times New Roman" w:eastAsia="Times New Roman" w:hAnsi="Times New Roman" w:cs="Times New Roman"/>
        </w:rPr>
        <w:t xml:space="preserve"> </w:t>
      </w:r>
      <w:r w:rsidR="00166BF7">
        <w:rPr>
          <w:rFonts w:ascii="Times New Roman" w:eastAsia="Times New Roman" w:hAnsi="Times New Roman" w:cs="Times New Roman"/>
          <w:b/>
        </w:rPr>
        <w:t>8</w:t>
      </w:r>
      <w:r>
        <w:rPr>
          <w:rFonts w:ascii="Times New Roman" w:eastAsia="Times New Roman" w:hAnsi="Times New Roman" w:cs="Times New Roman"/>
          <w:b/>
        </w:rPr>
        <w:t>-10</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b/>
          <w:u w:val="single"/>
        </w:rPr>
        <w:t>Honors</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 Achieves very good results that could be described as: consistently exceeding minimum quantity and quality expectations, always accurate, anticipates and meets deadlines, exhibits good command of relevant law, requires close supervision only on new or complex matters, works independently on familiar tasks, learns effectively from colleagues and seeks opportunities to learn and improve. Exhibits outstanding strategic judgment and planning, solid performance of lawyer tasks and skills. </w:t>
      </w:r>
    </w:p>
    <w:p w14:paraId="1A63CD47" w14:textId="77777777" w:rsidR="007524D0" w:rsidRDefault="007524D0">
      <w:pPr>
        <w:rPr>
          <w:rFonts w:ascii="Times New Roman" w:eastAsia="Times New Roman" w:hAnsi="Times New Roman" w:cs="Times New Roman"/>
        </w:rPr>
      </w:pPr>
    </w:p>
    <w:p w14:paraId="1A63CD48"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A copy </w:t>
      </w:r>
      <w:proofErr w:type="gramStart"/>
      <w:r>
        <w:rPr>
          <w:rFonts w:ascii="Times New Roman" w:eastAsia="Times New Roman" w:hAnsi="Times New Roman" w:cs="Times New Roman"/>
        </w:rPr>
        <w:t>will be shared</w:t>
      </w:r>
      <w:proofErr w:type="gramEnd"/>
      <w:r>
        <w:rPr>
          <w:rFonts w:ascii="Times New Roman" w:eastAsia="Times New Roman" w:hAnsi="Times New Roman" w:cs="Times New Roman"/>
        </w:rPr>
        <w:t xml:space="preserve"> with your course instructor or faculty sponsor and a copy will be kept in your permanent academic file in the Office of Clinical and Pro Bono Programs.</w:t>
      </w:r>
    </w:p>
    <w:p w14:paraId="1A63CD49" w14:textId="77777777" w:rsidR="007524D0" w:rsidRDefault="00D352F5">
      <w:pPr>
        <w:rPr>
          <w:rFonts w:ascii="Times New Roman" w:eastAsia="Times New Roman" w:hAnsi="Times New Roman" w:cs="Times New Roman"/>
          <w:b/>
          <w:color w:val="FF0000"/>
          <w:sz w:val="28"/>
          <w:szCs w:val="28"/>
          <w:u w:val="single"/>
        </w:rPr>
      </w:pPr>
      <w:r>
        <w:rPr>
          <w:rFonts w:ascii="Times New Roman" w:eastAsia="Times New Roman" w:hAnsi="Times New Roman" w:cs="Times New Roman"/>
          <w:b/>
          <w:color w:val="FF0000"/>
          <w:sz w:val="28"/>
          <w:szCs w:val="28"/>
          <w:u w:val="single"/>
        </w:rPr>
        <w:t xml:space="preserve"> </w:t>
      </w:r>
    </w:p>
    <w:p w14:paraId="1A63CD4A" w14:textId="77777777" w:rsidR="007524D0" w:rsidRDefault="00D352F5">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Grading</w:t>
      </w:r>
    </w:p>
    <w:p w14:paraId="1A63CD4B"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D4C"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u w:val="single"/>
        </w:rPr>
        <w:lastRenderedPageBreak/>
        <w:t>Supervisor Recommended Clinical Grade (End of Semester)</w:t>
      </w:r>
      <w:r>
        <w:rPr>
          <w:rFonts w:ascii="Times New Roman" w:eastAsia="Times New Roman" w:hAnsi="Times New Roman" w:cs="Times New Roman"/>
          <w:b/>
        </w:rPr>
        <w:t>:</w:t>
      </w:r>
    </w:p>
    <w:p w14:paraId="1A63CD4D" w14:textId="77777777" w:rsidR="007524D0" w:rsidRDefault="00D352F5">
      <w:pPr>
        <w:rPr>
          <w:rFonts w:ascii="Times New Roman" w:eastAsia="Times New Roman" w:hAnsi="Times New Roman" w:cs="Times New Roman"/>
          <w:b/>
        </w:rPr>
      </w:pPr>
      <w:r>
        <w:rPr>
          <w:rFonts w:ascii="Times New Roman" w:eastAsia="Times New Roman" w:hAnsi="Times New Roman" w:cs="Times New Roman"/>
          <w:b/>
        </w:rPr>
        <w:t xml:space="preserve"> </w:t>
      </w:r>
    </w:p>
    <w:p w14:paraId="1A63CD4E" w14:textId="77777777" w:rsidR="007524D0" w:rsidRDefault="00D352F5">
      <w:pPr>
        <w:rPr>
          <w:rFonts w:ascii="Times New Roman" w:eastAsia="Times New Roman" w:hAnsi="Times New Roman" w:cs="Times New Roman"/>
        </w:rPr>
      </w:pPr>
      <w:r>
        <w:rPr>
          <w:rFonts w:ascii="Times New Roman" w:eastAsia="Times New Roman" w:hAnsi="Times New Roman" w:cs="Times New Roman"/>
          <w:b/>
        </w:rPr>
        <w:t>Supervisors must submit a recommended clinical grade at the end of the term.</w:t>
      </w:r>
      <w:r>
        <w:rPr>
          <w:rFonts w:ascii="Times New Roman" w:eastAsia="Times New Roman" w:hAnsi="Times New Roman" w:cs="Times New Roman"/>
        </w:rPr>
        <w:t xml:space="preserve">  The recommended grade </w:t>
      </w:r>
      <w:proofErr w:type="gramStart"/>
      <w:r>
        <w:rPr>
          <w:rFonts w:ascii="Times New Roman" w:eastAsia="Times New Roman" w:hAnsi="Times New Roman" w:cs="Times New Roman"/>
        </w:rPr>
        <w:t>is based</w:t>
      </w:r>
      <w:proofErr w:type="gramEnd"/>
      <w:r>
        <w:rPr>
          <w:rFonts w:ascii="Times New Roman" w:eastAsia="Times New Roman" w:hAnsi="Times New Roman" w:cs="Times New Roman"/>
        </w:rPr>
        <w:t xml:space="preserve"> on your work and progress throughout the semester, and two written evaluations.  It is important that evaluations are detailed and thorough in order to provide the basis for the recommended clinical grade.  At the beginning of the semester, supervisors will be notified of the clinical grading policy (H/P/LP/F or credit/fail) as selected by the course instructor.  The recommended clinical grade </w:t>
      </w:r>
      <w:proofErr w:type="gramStart"/>
      <w:r>
        <w:rPr>
          <w:rFonts w:ascii="Times New Roman" w:eastAsia="Times New Roman" w:hAnsi="Times New Roman" w:cs="Times New Roman"/>
        </w:rPr>
        <w:t>is provided</w:t>
      </w:r>
      <w:proofErr w:type="gramEnd"/>
      <w:r>
        <w:rPr>
          <w:rFonts w:ascii="Times New Roman" w:eastAsia="Times New Roman" w:hAnsi="Times New Roman" w:cs="Times New Roman"/>
        </w:rPr>
        <w:t xml:space="preserve"> to the clinic professor and, upon their review is subsequently submitted to the Registrar’s Office.</w:t>
      </w:r>
    </w:p>
    <w:p w14:paraId="1A63CD4F"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1A63CD50" w14:textId="77777777" w:rsidR="007524D0" w:rsidRDefault="00D352F5">
      <w:pPr>
        <w:rPr>
          <w:rFonts w:ascii="Times New Roman" w:eastAsia="Times New Roman" w:hAnsi="Times New Roman" w:cs="Times New Roman"/>
          <w:b/>
          <w:u w:val="single"/>
        </w:rPr>
      </w:pPr>
      <w:r>
        <w:rPr>
          <w:rFonts w:ascii="Times New Roman" w:eastAsia="Times New Roman" w:hAnsi="Times New Roman" w:cs="Times New Roman"/>
          <w:b/>
          <w:u w:val="single"/>
        </w:rPr>
        <w:t>Independent Clinical Grading</w:t>
      </w:r>
    </w:p>
    <w:p w14:paraId="1A63CD51"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52"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The Faculty Sponsor reviews the Supervising Attorney’s evaluation of the student, and uses the evaluation, weekly reflections, and academic paper to determine the appropriate grade. Independent clinicals </w:t>
      </w:r>
      <w:proofErr w:type="gramStart"/>
      <w:r>
        <w:rPr>
          <w:rFonts w:ascii="Times New Roman" w:eastAsia="Times New Roman" w:hAnsi="Times New Roman" w:cs="Times New Roman"/>
        </w:rPr>
        <w:t>are graded</w:t>
      </w:r>
      <w:proofErr w:type="gramEnd"/>
      <w:r>
        <w:rPr>
          <w:rFonts w:ascii="Times New Roman" w:eastAsia="Times New Roman" w:hAnsi="Times New Roman" w:cs="Times New Roman"/>
        </w:rPr>
        <w:t xml:space="preserve"> on a Credit/Fail basis.  The faculty sponsor submits the credit/fail grade to the Registrar’s Office by the end of the semester. </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If an extension </w:t>
      </w:r>
      <w:proofErr w:type="gramStart"/>
      <w:r>
        <w:rPr>
          <w:rFonts w:ascii="Times New Roman" w:eastAsia="Times New Roman" w:hAnsi="Times New Roman" w:cs="Times New Roman"/>
        </w:rPr>
        <w:t>is granted</w:t>
      </w:r>
      <w:proofErr w:type="gramEnd"/>
      <w:r>
        <w:rPr>
          <w:rFonts w:ascii="Times New Roman" w:eastAsia="Times New Roman" w:hAnsi="Times New Roman" w:cs="Times New Roman"/>
        </w:rPr>
        <w:t>, it is essential for the professor to submit the grade as “EXT” and the student must inform OCP of the extension by emailing clinical@law.harvard.edu.</w:t>
      </w:r>
    </w:p>
    <w:p w14:paraId="1A63CD53" w14:textId="77777777" w:rsidR="007524D0" w:rsidRDefault="007524D0">
      <w:pPr>
        <w:rPr>
          <w:rFonts w:ascii="Times New Roman" w:eastAsia="Times New Roman" w:hAnsi="Times New Roman" w:cs="Times New Roman"/>
          <w:b/>
          <w:sz w:val="28"/>
          <w:szCs w:val="28"/>
        </w:rPr>
      </w:pPr>
    </w:p>
    <w:p w14:paraId="1A63CD54" w14:textId="77777777" w:rsidR="007524D0" w:rsidRDefault="00D352F5">
      <w:pPr>
        <w:jc w:val="center"/>
        <w:rPr>
          <w:rFonts w:ascii="Times New Roman" w:eastAsia="Times New Roman" w:hAnsi="Times New Roman" w:cs="Times New Roman"/>
          <w:b/>
          <w:sz w:val="28"/>
          <w:szCs w:val="28"/>
        </w:rPr>
      </w:pPr>
      <w:r>
        <w:br w:type="page"/>
      </w:r>
    </w:p>
    <w:p w14:paraId="1A63CD55"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 xml:space="preserve"> INDEPENDENT CLINICAL FINAL PAPER</w:t>
      </w:r>
    </w:p>
    <w:p w14:paraId="1A63CD56" w14:textId="77777777" w:rsidR="007524D0" w:rsidRDefault="00D352F5">
      <w:pPr>
        <w:rPr>
          <w:rFonts w:ascii="Times New Roman" w:eastAsia="Times New Roman" w:hAnsi="Times New Roman" w:cs="Times New Roman"/>
        </w:rPr>
      </w:pPr>
      <w:r w:rsidRPr="3BD5C19F">
        <w:rPr>
          <w:rFonts w:ascii="Times New Roman" w:eastAsia="Times New Roman" w:hAnsi="Times New Roman" w:cs="Times New Roman"/>
        </w:rPr>
        <w:t xml:space="preserve"> </w:t>
      </w:r>
    </w:p>
    <w:p w14:paraId="37C35E29" w14:textId="77777777" w:rsidR="00D06816" w:rsidRDefault="00D352F5" w:rsidP="00D06816">
      <w:pPr>
        <w:rPr>
          <w:rFonts w:ascii="Times New Roman" w:eastAsia="Times New Roman" w:hAnsi="Times New Roman" w:cs="Times New Roman"/>
          <w:b/>
          <w:u w:val="single"/>
        </w:rPr>
      </w:pPr>
      <w:r>
        <w:rPr>
          <w:rFonts w:ascii="Times New Roman" w:eastAsia="Times New Roman" w:hAnsi="Times New Roman" w:cs="Times New Roman"/>
          <w:b/>
          <w:u w:val="single"/>
        </w:rPr>
        <w:t>Final Pap</w:t>
      </w:r>
      <w:r w:rsidR="00D06816">
        <w:rPr>
          <w:rFonts w:ascii="Times New Roman" w:eastAsia="Times New Roman" w:hAnsi="Times New Roman" w:cs="Times New Roman"/>
          <w:b/>
          <w:u w:val="single"/>
        </w:rPr>
        <w:t xml:space="preserve">er </w:t>
      </w:r>
    </w:p>
    <w:p w14:paraId="04A09803" w14:textId="77777777" w:rsidR="00D06816" w:rsidRDefault="00D06816" w:rsidP="00D06816">
      <w:pPr>
        <w:rPr>
          <w:rFonts w:ascii="Times New Roman" w:eastAsia="Times New Roman" w:hAnsi="Times New Roman" w:cs="Times New Roman"/>
        </w:rPr>
      </w:pPr>
    </w:p>
    <w:p w14:paraId="165D6461" w14:textId="29ADBE7A" w:rsidR="00D963FD" w:rsidRDefault="00D06816" w:rsidP="00D06816">
      <w:pPr>
        <w:rPr>
          <w:rFonts w:ascii="Times New Roman" w:eastAsia="Times New Roman" w:hAnsi="Times New Roman" w:cs="Times New Roman"/>
        </w:rPr>
      </w:pPr>
      <w:r w:rsidRPr="3BD5C19F">
        <w:rPr>
          <w:rFonts w:ascii="Times New Roman" w:eastAsia="Times New Roman" w:hAnsi="Times New Roman" w:cs="Times New Roman"/>
        </w:rPr>
        <w:t xml:space="preserve">Option A:  Students may submit a 15-page academic paper.  The paper must include original research and involve </w:t>
      </w:r>
      <w:r w:rsidR="00D963FD" w:rsidRPr="3BD5C19F">
        <w:rPr>
          <w:rFonts w:ascii="Times New Roman" w:eastAsia="Times New Roman" w:hAnsi="Times New Roman" w:cs="Times New Roman"/>
        </w:rPr>
        <w:t xml:space="preserve">some type of policy and/or practice issue related to the work or analysis of the organization.  This may not be a work product.  Students may use this paper to fulfill half of Option 2 of the HLS Writing Requirement. </w:t>
      </w:r>
    </w:p>
    <w:p w14:paraId="49DB5CB9" w14:textId="77777777" w:rsidR="00D963FD" w:rsidRDefault="00D963FD" w:rsidP="00D06816">
      <w:pPr>
        <w:rPr>
          <w:rFonts w:ascii="Times New Roman" w:eastAsia="Times New Roman" w:hAnsi="Times New Roman" w:cs="Times New Roman"/>
        </w:rPr>
      </w:pPr>
    </w:p>
    <w:p w14:paraId="1A63CD5D" w14:textId="2C2F4557" w:rsidR="007524D0" w:rsidRDefault="00D963FD">
      <w:pPr>
        <w:rPr>
          <w:rFonts w:ascii="Times New Roman" w:eastAsia="Times New Roman" w:hAnsi="Times New Roman" w:cs="Times New Roman"/>
        </w:rPr>
      </w:pPr>
      <w:r>
        <w:rPr>
          <w:rFonts w:ascii="Times New Roman" w:eastAsia="Times New Roman" w:hAnsi="Times New Roman" w:cs="Times New Roman"/>
        </w:rPr>
        <w:t xml:space="preserve">Option B:  Students may submit </w:t>
      </w:r>
      <w:proofErr w:type="gramStart"/>
      <w:r>
        <w:rPr>
          <w:rFonts w:ascii="Times New Roman" w:eastAsia="Times New Roman" w:hAnsi="Times New Roman" w:cs="Times New Roman"/>
        </w:rPr>
        <w:t>a</w:t>
      </w:r>
      <w:proofErr w:type="gramEnd"/>
      <w:r>
        <w:rPr>
          <w:rFonts w:ascii="Times New Roman" w:eastAsia="Times New Roman" w:hAnsi="Times New Roman" w:cs="Times New Roman"/>
        </w:rPr>
        <w:t xml:space="preserve"> 8-10 reflection paper that builds on the weekly reflection responses completed throughout the placement.  The reflection paper is an opportunity for students to give serious attention to drawing out what they have learned from their placement experience, </w:t>
      </w:r>
      <w:proofErr w:type="gramStart"/>
      <w:r>
        <w:rPr>
          <w:rFonts w:ascii="Times New Roman" w:eastAsia="Times New Roman" w:hAnsi="Times New Roman" w:cs="Times New Roman"/>
        </w:rPr>
        <w:t>not only about the law and legal</w:t>
      </w:r>
      <w:proofErr w:type="gramEnd"/>
      <w:r>
        <w:rPr>
          <w:rFonts w:ascii="Times New Roman" w:eastAsia="Times New Roman" w:hAnsi="Times New Roman" w:cs="Times New Roman"/>
        </w:rPr>
        <w:t xml:space="preserve"> practice, but insights gained about themselves as well.  These insights could relation to </w:t>
      </w:r>
      <w:proofErr w:type="gramStart"/>
      <w:r>
        <w:rPr>
          <w:rFonts w:ascii="Times New Roman" w:eastAsia="Times New Roman" w:hAnsi="Times New Roman" w:cs="Times New Roman"/>
        </w:rPr>
        <w:t>a student’s professional identity, their legal skills, and which ones they would like to improve, and how the placement might have shaped or changed their professional identity and goals</w:t>
      </w:r>
      <w:proofErr w:type="gramEnd"/>
      <w:r>
        <w:rPr>
          <w:rFonts w:ascii="Times New Roman" w:eastAsia="Times New Roman" w:hAnsi="Times New Roman" w:cs="Times New Roman"/>
        </w:rPr>
        <w:t>.  In addition, students may reflect on some of the soft skills they needed at their placements such as developing professional relationships, working in a team, and making good use of supervision.  Other topics might include an analysis of the work of the organization and the related area of law, or ethical issues that arose during the clinical work, how those issues were resolved and whether they tho</w:t>
      </w:r>
      <w:r w:rsidR="00A12B93">
        <w:rPr>
          <w:rFonts w:ascii="Times New Roman" w:eastAsia="Times New Roman" w:hAnsi="Times New Roman" w:cs="Times New Roman"/>
        </w:rPr>
        <w:t xml:space="preserve">ught the resolution was proper. </w:t>
      </w:r>
      <w:r w:rsidR="00D06816">
        <w:rPr>
          <w:rStyle w:val="normaltextrun"/>
          <w:b/>
          <w:bCs/>
          <w:color w:val="FFFFFF"/>
          <w:bdr w:val="none" w:sz="0" w:space="0" w:color="auto" w:frame="1"/>
        </w:rPr>
        <w:t xml:space="preserve">Option B: Students may agree to submit via email an 8-10 page ref serious attention to </w:t>
      </w:r>
      <w:proofErr w:type="spellStart"/>
      <w:r w:rsidR="00D06816">
        <w:rPr>
          <w:rStyle w:val="normaltextrun"/>
          <w:b/>
          <w:bCs/>
          <w:color w:val="FFFFFF"/>
          <w:bdr w:val="none" w:sz="0" w:space="0" w:color="auto" w:frame="1"/>
        </w:rPr>
        <w:t>at</w:t>
      </w:r>
      <w:proofErr w:type="spellEnd"/>
      <w:r w:rsidR="00D06816">
        <w:rPr>
          <w:rStyle w:val="normaltextrun"/>
          <w:b/>
          <w:bCs/>
          <w:color w:val="FFFFFF"/>
          <w:bdr w:val="none" w:sz="0" w:space="0" w:color="auto" w:frame="1"/>
        </w:rPr>
        <w:t xml:space="preserve"> they have learned from their placement d and whether they thought the resolution </w:t>
      </w:r>
    </w:p>
    <w:p w14:paraId="1A63CD5E"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lastRenderedPageBreak/>
        <w:t xml:space="preserve">Your independent clinical final paper </w:t>
      </w:r>
      <w:proofErr w:type="gramStart"/>
      <w:r>
        <w:rPr>
          <w:rFonts w:ascii="Times New Roman" w:eastAsia="Times New Roman" w:hAnsi="Times New Roman" w:cs="Times New Roman"/>
        </w:rPr>
        <w:t>must be submitted</w:t>
      </w:r>
      <w:proofErr w:type="gramEnd"/>
      <w:r>
        <w:rPr>
          <w:rFonts w:ascii="Times New Roman" w:eastAsia="Times New Roman" w:hAnsi="Times New Roman" w:cs="Times New Roman"/>
        </w:rPr>
        <w:t xml:space="preserve"> to your Faculty Sponsor and to the Office of Clinical and Pro Bono Programs (clinical@law.harvard.edu) by the deadlines listed in the Calendar section of this handbook.</w:t>
      </w:r>
    </w:p>
    <w:p w14:paraId="1A63CD5F" w14:textId="77777777" w:rsidR="007524D0" w:rsidRDefault="00D352F5">
      <w:pPr>
        <w:rPr>
          <w:rFonts w:ascii="Times New Roman" w:eastAsia="Times New Roman" w:hAnsi="Times New Roman" w:cs="Times New Roman"/>
          <w:color w:val="111111"/>
        </w:rPr>
      </w:pPr>
      <w:r>
        <w:rPr>
          <w:rFonts w:ascii="Times New Roman" w:eastAsia="Times New Roman" w:hAnsi="Times New Roman" w:cs="Times New Roman"/>
          <w:color w:val="111111"/>
        </w:rPr>
        <w:t xml:space="preserve"> </w:t>
      </w:r>
    </w:p>
    <w:p w14:paraId="1A63CD60" w14:textId="77777777" w:rsidR="007524D0" w:rsidRDefault="007524D0">
      <w:pPr>
        <w:rPr>
          <w:rFonts w:ascii="Times New Roman" w:eastAsia="Times New Roman" w:hAnsi="Times New Roman" w:cs="Times New Roman"/>
          <w:b/>
          <w:sz w:val="24"/>
          <w:szCs w:val="24"/>
        </w:rPr>
      </w:pPr>
    </w:p>
    <w:p w14:paraId="1A63CD61" w14:textId="77777777" w:rsidR="007524D0" w:rsidRDefault="00D352F5">
      <w:pPr>
        <w:rPr>
          <w:b/>
        </w:rPr>
      </w:pPr>
      <w:r>
        <w:rPr>
          <w:b/>
        </w:rPr>
        <w:t xml:space="preserve"> </w:t>
      </w:r>
    </w:p>
    <w:p w14:paraId="1A63CD62" w14:textId="77777777" w:rsidR="007524D0" w:rsidRDefault="00D352F5">
      <w:pPr>
        <w:jc w:val="center"/>
        <w:rPr>
          <w:rFonts w:ascii="Times New Roman" w:eastAsia="Times New Roman" w:hAnsi="Times New Roman" w:cs="Times New Roman"/>
          <w:b/>
          <w:sz w:val="28"/>
          <w:szCs w:val="28"/>
        </w:rPr>
      </w:pPr>
      <w:r>
        <w:br w:type="page"/>
      </w:r>
    </w:p>
    <w:p w14:paraId="1A63CD63" w14:textId="23B29B30" w:rsidR="007524D0" w:rsidRDefault="00D352F5" w:rsidP="3BD5C19F">
      <w:pPr>
        <w:jc w:val="center"/>
        <w:rPr>
          <w:rFonts w:ascii="Times New Roman" w:eastAsia="Times New Roman" w:hAnsi="Times New Roman" w:cs="Times New Roman"/>
          <w:b/>
          <w:bCs/>
          <w:sz w:val="28"/>
          <w:szCs w:val="28"/>
        </w:rPr>
      </w:pPr>
      <w:r w:rsidRPr="3BD5C19F">
        <w:rPr>
          <w:rFonts w:ascii="Times New Roman" w:eastAsia="Times New Roman" w:hAnsi="Times New Roman" w:cs="Times New Roman"/>
          <w:b/>
          <w:bCs/>
          <w:sz w:val="28"/>
          <w:szCs w:val="28"/>
        </w:rPr>
        <w:lastRenderedPageBreak/>
        <w:t>TRAVEL REQUIREMENTS INDEPENDENT CLINICALS and EXTERNSHIP CLINICS</w:t>
      </w:r>
    </w:p>
    <w:p w14:paraId="1A63CD64"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65" w14:textId="675CA8F9" w:rsidR="007524D0" w:rsidRDefault="00D352F5">
      <w:pPr>
        <w:rPr>
          <w:rFonts w:ascii="Times New Roman" w:eastAsia="Times New Roman" w:hAnsi="Times New Roman" w:cs="Times New Roman"/>
        </w:rPr>
      </w:pPr>
      <w:r w:rsidRPr="3BD5C19F">
        <w:rPr>
          <w:rFonts w:ascii="Times New Roman" w:eastAsia="Times New Roman" w:hAnsi="Times New Roman" w:cs="Times New Roman"/>
        </w:rPr>
        <w:t>DOMESTIC:  If you are traveling domestically for an independent clinical or an Externship clinic, outside of the 495 corridor in Massachusetts or throughout USA, you must:</w:t>
      </w:r>
    </w:p>
    <w:p w14:paraId="1A63CD66" w14:textId="77777777" w:rsidR="007524D0" w:rsidRDefault="00D352F5">
      <w:pPr>
        <w:rPr>
          <w:rFonts w:ascii="Times New Roman" w:eastAsia="Times New Roman" w:hAnsi="Times New Roman" w:cs="Times New Roman"/>
        </w:rPr>
      </w:pPr>
      <w:r w:rsidRPr="3BD5C19F">
        <w:rPr>
          <w:rFonts w:ascii="Times New Roman" w:eastAsia="Times New Roman" w:hAnsi="Times New Roman" w:cs="Times New Roman"/>
        </w:rPr>
        <w:t xml:space="preserve"> </w:t>
      </w:r>
    </w:p>
    <w:p w14:paraId="26DEADFB" w14:textId="29B7A755" w:rsidR="007524D0" w:rsidRDefault="00D352F5" w:rsidP="3BD5C19F">
      <w:pPr>
        <w:numPr>
          <w:ilvl w:val="0"/>
          <w:numId w:val="8"/>
        </w:numPr>
        <w:spacing w:after="240"/>
        <w:rPr>
          <w:rFonts w:ascii="Times New Roman" w:eastAsia="Times New Roman" w:hAnsi="Times New Roman" w:cs="Times New Roman"/>
        </w:rPr>
      </w:pPr>
      <w:r w:rsidRPr="3BD5C19F">
        <w:rPr>
          <w:rFonts w:ascii="Times New Roman" w:eastAsia="Times New Roman" w:hAnsi="Times New Roman" w:cs="Times New Roman"/>
        </w:rPr>
        <w:t xml:space="preserve">Review and sign the Domestic Travel Course: Assumption of Risk and General Release Form.  This form should be filed with the clinic: </w:t>
      </w:r>
      <w:hyperlink r:id="rId48">
        <w:r w:rsidR="3BD5C19F" w:rsidRPr="3BD5C19F">
          <w:rPr>
            <w:rStyle w:val="Hyperlink"/>
            <w:rFonts w:ascii="Calibri" w:eastAsia="Calibri" w:hAnsi="Calibri" w:cs="Calibri"/>
            <w:sz w:val="24"/>
            <w:szCs w:val="24"/>
          </w:rPr>
          <w:t>https://www.globalsupport.harvard.edu/sites/default/files/2022-04/university-domestic-research-study-covid-041322.pdf</w:t>
        </w:r>
      </w:hyperlink>
    </w:p>
    <w:p w14:paraId="1A63CD6C" w14:textId="31304FF5" w:rsidR="007524D0" w:rsidRDefault="00D352F5" w:rsidP="3BD5C19F">
      <w:pPr>
        <w:numPr>
          <w:ilvl w:val="0"/>
          <w:numId w:val="8"/>
        </w:numPr>
        <w:spacing w:after="240"/>
      </w:pPr>
      <w:r w:rsidRPr="3BD5C19F">
        <w:rPr>
          <w:rFonts w:ascii="Times New Roman" w:eastAsia="Times New Roman" w:hAnsi="Times New Roman" w:cs="Times New Roman"/>
        </w:rPr>
        <w:t>INTERNATIONAL:  If you are traveling internationally under Harvard auspices, you must, prior to departure:</w:t>
      </w:r>
    </w:p>
    <w:p w14:paraId="6D95E2D3" w14:textId="2D73810B" w:rsidR="3BD5C19F" w:rsidRDefault="3BD5C19F" w:rsidP="3BD5C19F">
      <w:pPr>
        <w:numPr>
          <w:ilvl w:val="0"/>
          <w:numId w:val="8"/>
        </w:numPr>
        <w:spacing w:after="240"/>
        <w:rPr>
          <w:rStyle w:val="Hyperlink"/>
        </w:rPr>
      </w:pPr>
      <w:r w:rsidRPr="3BD5C19F">
        <w:rPr>
          <w:rFonts w:ascii="Times New Roman" w:eastAsia="Times New Roman" w:hAnsi="Times New Roman" w:cs="Times New Roman"/>
        </w:rPr>
        <w:t xml:space="preserve">Review and sign the </w:t>
      </w:r>
      <w:hyperlink r:id="rId49">
        <w:r w:rsidRPr="3BD5C19F">
          <w:rPr>
            <w:rStyle w:val="Hyperlink"/>
            <w:rFonts w:ascii="Calibri" w:eastAsia="Calibri" w:hAnsi="Calibri" w:cs="Calibri"/>
            <w:sz w:val="24"/>
            <w:szCs w:val="24"/>
          </w:rPr>
          <w:t>International: Assumption of Risk and General Release Form</w:t>
        </w:r>
      </w:hyperlink>
      <w:r w:rsidRPr="3BD5C19F">
        <w:rPr>
          <w:rFonts w:ascii="Calibri" w:eastAsia="Calibri" w:hAnsi="Calibri" w:cs="Calibri"/>
          <w:sz w:val="24"/>
          <w:szCs w:val="24"/>
        </w:rPr>
        <w:t xml:space="preserve"> </w:t>
      </w:r>
      <w:hyperlink r:id="rId50">
        <w:r w:rsidRPr="3BD5C19F">
          <w:rPr>
            <w:rStyle w:val="Hyperlink"/>
            <w:rFonts w:ascii="Calibri" w:eastAsia="Calibri" w:hAnsi="Calibri" w:cs="Calibri"/>
            <w:sz w:val="24"/>
            <w:szCs w:val="24"/>
          </w:rPr>
          <w:t>https://www.globalsupport.harvard.edu/sites/default/files/2022-04/graduate-professional-student-international-research-study-release-covid-041322_0.pd</w:t>
        </w:r>
      </w:hyperlink>
      <w:r w:rsidRPr="3BD5C19F">
        <w:rPr>
          <w:rFonts w:ascii="Calibri" w:eastAsia="Calibri" w:hAnsi="Calibri" w:cs="Calibri"/>
          <w:sz w:val="24"/>
          <w:szCs w:val="24"/>
        </w:rPr>
        <w:t xml:space="preserve"> </w:t>
      </w:r>
    </w:p>
    <w:p w14:paraId="1A63CD6D"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25BF6F00" w14:textId="35AF52BB" w:rsidR="00D352F5" w:rsidRDefault="00D352F5" w:rsidP="3BD5C19F">
      <w:pPr>
        <w:numPr>
          <w:ilvl w:val="0"/>
          <w:numId w:val="6"/>
        </w:numPr>
        <w:rPr>
          <w:rStyle w:val="Hyperlink"/>
        </w:rPr>
      </w:pPr>
      <w:r w:rsidRPr="3BD5C19F">
        <w:rPr>
          <w:rFonts w:ascii="Times New Roman" w:eastAsia="Times New Roman" w:hAnsi="Times New Roman" w:cs="Times New Roman"/>
        </w:rPr>
        <w:t>Review the HLS International Travel website</w:t>
      </w:r>
      <w:hyperlink r:id="rId51">
        <w:r w:rsidRPr="3BD5C19F">
          <w:rPr>
            <w:rFonts w:ascii="Times New Roman" w:eastAsia="Times New Roman" w:hAnsi="Times New Roman" w:cs="Times New Roman"/>
          </w:rPr>
          <w:t xml:space="preserve"> </w:t>
        </w:r>
      </w:hyperlink>
      <w:hyperlink r:id="rId52">
        <w:r w:rsidR="3BD5C19F" w:rsidRPr="3BD5C19F">
          <w:rPr>
            <w:rStyle w:val="Hyperlink"/>
            <w:rFonts w:ascii="Calibri" w:eastAsia="Calibri" w:hAnsi="Calibri" w:cs="Calibri"/>
            <w:sz w:val="24"/>
            <w:szCs w:val="24"/>
          </w:rPr>
          <w:t>https://hls.harvard.edu/dept/ils/international-travel/</w:t>
        </w:r>
      </w:hyperlink>
    </w:p>
    <w:p w14:paraId="367F417D" w14:textId="28F20AEB" w:rsidR="007524D0" w:rsidRDefault="00D352F5" w:rsidP="6D8E6B33">
      <w:pPr>
        <w:numPr>
          <w:ilvl w:val="0"/>
          <w:numId w:val="6"/>
        </w:numPr>
        <w:rPr>
          <w:rFonts w:ascii="Times New Roman" w:eastAsia="Times New Roman" w:hAnsi="Times New Roman" w:cs="Times New Roman"/>
        </w:rPr>
      </w:pPr>
      <w:r w:rsidRPr="6D8E6B33">
        <w:rPr>
          <w:rFonts w:ascii="Times New Roman" w:eastAsia="Times New Roman" w:hAnsi="Times New Roman" w:cs="Times New Roman"/>
        </w:rPr>
        <w:t xml:space="preserve">Register the trip through the University’s </w:t>
      </w:r>
      <w:hyperlink r:id="rId53">
        <w:r w:rsidR="3BD5C19F" w:rsidRPr="6D8E6B33">
          <w:rPr>
            <w:rStyle w:val="Hyperlink"/>
            <w:rFonts w:ascii="Times New Roman" w:eastAsia="Times New Roman" w:hAnsi="Times New Roman" w:cs="Times New Roman"/>
          </w:rPr>
          <w:t>https://globalsupport.harvard.edu/travel-tools/register-international-travel</w:t>
        </w:r>
        <w:r w:rsidR="3BD5C19F" w:rsidRPr="6D8E6B33">
          <w:rPr>
            <w:rFonts w:ascii="Times New Roman" w:eastAsia="Times New Roman" w:hAnsi="Times New Roman" w:cs="Times New Roman"/>
          </w:rPr>
          <w:t xml:space="preserve"> </w:t>
        </w:r>
      </w:hyperlink>
    </w:p>
    <w:p w14:paraId="1A63CD70" w14:textId="6BD7FCF9" w:rsidR="007524D0" w:rsidRDefault="00D352F5" w:rsidP="6D8E6B33">
      <w:pPr>
        <w:numPr>
          <w:ilvl w:val="0"/>
          <w:numId w:val="6"/>
        </w:numPr>
      </w:pPr>
      <w:r w:rsidRPr="20344A72">
        <w:rPr>
          <w:rFonts w:ascii="Times New Roman" w:eastAsia="Times New Roman" w:hAnsi="Times New Roman" w:cs="Times New Roman"/>
        </w:rPr>
        <w:lastRenderedPageBreak/>
        <w:t xml:space="preserve">Review, sign and return the appropriate form; for international independent </w:t>
      </w:r>
      <w:proofErr w:type="gramStart"/>
      <w:r w:rsidRPr="20344A72">
        <w:rPr>
          <w:rFonts w:ascii="Times New Roman" w:eastAsia="Times New Roman" w:hAnsi="Times New Roman" w:cs="Times New Roman"/>
        </w:rPr>
        <w:t>clinicals</w:t>
      </w:r>
      <w:proofErr w:type="gramEnd"/>
      <w:r w:rsidRPr="20344A72">
        <w:rPr>
          <w:rFonts w:ascii="Times New Roman" w:eastAsia="Times New Roman" w:hAnsi="Times New Roman" w:cs="Times New Roman"/>
        </w:rPr>
        <w:t xml:space="preserve"> you should sign the</w:t>
      </w:r>
      <w:hyperlink r:id="rId54" w:anchor="AssumptionofRiskForm">
        <w:r w:rsidRPr="20344A72">
          <w:rPr>
            <w:rFonts w:ascii="Times New Roman" w:eastAsia="Times New Roman" w:hAnsi="Times New Roman" w:cs="Times New Roman"/>
          </w:rPr>
          <w:t xml:space="preserve"> </w:t>
        </w:r>
      </w:hyperlink>
      <w:hyperlink r:id="rId55" w:anchor="AssumptionofRiskForm">
        <w:r w:rsidRPr="20344A72">
          <w:rPr>
            <w:rFonts w:ascii="Times New Roman" w:eastAsia="Times New Roman" w:hAnsi="Times New Roman" w:cs="Times New Roman"/>
            <w:color w:val="1155CC"/>
            <w:u w:val="single"/>
          </w:rPr>
          <w:t>Assumption of Risk and General Release</w:t>
        </w:r>
      </w:hyperlink>
      <w:r w:rsidRPr="20344A72">
        <w:rPr>
          <w:rFonts w:ascii="Times New Roman" w:eastAsia="Times New Roman" w:hAnsi="Times New Roman" w:cs="Times New Roman"/>
        </w:rPr>
        <w:t xml:space="preserve"> form, and these should be filed with International Legal Studies office. For international travel with clinics, you should fill out the</w:t>
      </w:r>
      <w:hyperlink r:id="rId56" w:anchor="AssumptionofRiskForm">
        <w:r w:rsidRPr="20344A72">
          <w:rPr>
            <w:rFonts w:ascii="Times New Roman" w:eastAsia="Times New Roman" w:hAnsi="Times New Roman" w:cs="Times New Roman"/>
          </w:rPr>
          <w:t xml:space="preserve"> </w:t>
        </w:r>
      </w:hyperlink>
      <w:hyperlink r:id="rId57" w:anchor="AssumptionofRiskForm">
        <w:r w:rsidRPr="20344A72">
          <w:rPr>
            <w:rFonts w:ascii="Times New Roman" w:eastAsia="Times New Roman" w:hAnsi="Times New Roman" w:cs="Times New Roman"/>
            <w:color w:val="1155CC"/>
            <w:u w:val="single"/>
          </w:rPr>
          <w:t>Assumption of Risk and General Release</w:t>
        </w:r>
      </w:hyperlink>
      <w:r w:rsidRPr="20344A72">
        <w:rPr>
          <w:rFonts w:ascii="Times New Roman" w:eastAsia="Times New Roman" w:hAnsi="Times New Roman" w:cs="Times New Roman"/>
        </w:rPr>
        <w:t xml:space="preserve"> form and file this with the appropriate clinic.</w:t>
      </w:r>
    </w:p>
    <w:p w14:paraId="7B165BD9" w14:textId="04CED552" w:rsidR="20344A72" w:rsidRDefault="20344A72" w:rsidP="20344A72">
      <w:pPr>
        <w:rPr>
          <w:rFonts w:ascii="Times New Roman" w:eastAsia="Times New Roman" w:hAnsi="Times New Roman" w:cs="Times New Roman"/>
        </w:rPr>
      </w:pPr>
    </w:p>
    <w:p w14:paraId="4FE15981" w14:textId="6B1B5CE6" w:rsidR="004A6CD8" w:rsidRDefault="00D352F5">
      <w:pPr>
        <w:rPr>
          <w:rFonts w:ascii="Times New Roman" w:eastAsia="Times New Roman" w:hAnsi="Times New Roman" w:cs="Times New Roman"/>
        </w:rPr>
      </w:pPr>
      <w:r w:rsidRPr="20344A72">
        <w:rPr>
          <w:rFonts w:ascii="Times New Roman" w:eastAsia="Times New Roman" w:hAnsi="Times New Roman" w:cs="Times New Roman"/>
        </w:rPr>
        <w:t>In addition, you should review</w:t>
      </w:r>
      <w:hyperlink r:id="rId58">
        <w:r w:rsidRPr="20344A72">
          <w:rPr>
            <w:rFonts w:ascii="Times New Roman" w:eastAsia="Times New Roman" w:hAnsi="Times New Roman" w:cs="Times New Roman"/>
          </w:rPr>
          <w:t xml:space="preserve"> </w:t>
        </w:r>
      </w:hyperlink>
      <w:hyperlink r:id="rId59" w:history="1">
        <w:r w:rsidRPr="00D32B57">
          <w:rPr>
            <w:rStyle w:val="Hyperlink"/>
            <w:rFonts w:ascii="Times New Roman" w:eastAsia="Times New Roman" w:hAnsi="Times New Roman" w:cs="Times New Roman"/>
          </w:rPr>
          <w:t>Harvard's Global Support</w:t>
        </w:r>
        <w:r w:rsidR="00D32B57" w:rsidRPr="00D32B57">
          <w:rPr>
            <w:rStyle w:val="Hyperlink"/>
            <w:rFonts w:ascii="Times New Roman" w:eastAsia="Times New Roman" w:hAnsi="Times New Roman" w:cs="Times New Roman"/>
          </w:rPr>
          <w:t xml:space="preserve"> Services' travel risk ratings</w:t>
        </w:r>
      </w:hyperlink>
      <w:r w:rsidR="00D32B57">
        <w:rPr>
          <w:rFonts w:ascii="Times New Roman" w:eastAsia="Times New Roman" w:hAnsi="Times New Roman" w:cs="Times New Roman"/>
          <w:color w:val="1155CC"/>
          <w:u w:val="single"/>
        </w:rPr>
        <w:t>.</w:t>
      </w:r>
      <w:r w:rsidR="00D32B57">
        <w:rPr>
          <w:rFonts w:ascii="Times New Roman" w:eastAsia="Times New Roman" w:hAnsi="Times New Roman" w:cs="Times New Roman"/>
          <w:color w:val="1155CC"/>
        </w:rPr>
        <w:t xml:space="preserve"> </w:t>
      </w:r>
      <w:r w:rsidRPr="20344A72">
        <w:rPr>
          <w:rFonts w:ascii="Times New Roman" w:eastAsia="Times New Roman" w:hAnsi="Times New Roman" w:cs="Times New Roman"/>
        </w:rPr>
        <w:t xml:space="preserve">If you are considering travel to an area that </w:t>
      </w:r>
      <w:proofErr w:type="gramStart"/>
      <w:r w:rsidRPr="20344A72">
        <w:rPr>
          <w:rFonts w:ascii="Times New Roman" w:eastAsia="Times New Roman" w:hAnsi="Times New Roman" w:cs="Times New Roman"/>
        </w:rPr>
        <w:t>is categorized</w:t>
      </w:r>
      <w:proofErr w:type="gramEnd"/>
      <w:r w:rsidRPr="20344A72">
        <w:rPr>
          <w:rFonts w:ascii="Times New Roman" w:eastAsia="Times New Roman" w:hAnsi="Times New Roman" w:cs="Times New Roman"/>
        </w:rPr>
        <w:t xml:space="preserve"> as high-risk, please be aware that the HLS may advise against--and may even withhold support for--travel that is deem</w:t>
      </w:r>
      <w:r w:rsidR="004A6CD8">
        <w:rPr>
          <w:rFonts w:ascii="Times New Roman" w:eastAsia="Times New Roman" w:hAnsi="Times New Roman" w:cs="Times New Roman"/>
        </w:rPr>
        <w:t>e</w:t>
      </w:r>
      <w:r w:rsidRPr="20344A72">
        <w:rPr>
          <w:rFonts w:ascii="Times New Roman" w:eastAsia="Times New Roman" w:hAnsi="Times New Roman" w:cs="Times New Roman"/>
        </w:rPr>
        <w:t xml:space="preserve">d to pose excessive risk. </w:t>
      </w:r>
    </w:p>
    <w:p w14:paraId="31AB1A70" w14:textId="77777777" w:rsidR="004A6CD8" w:rsidRDefault="004A6CD8">
      <w:pPr>
        <w:rPr>
          <w:rFonts w:ascii="Times New Roman" w:eastAsia="Times New Roman" w:hAnsi="Times New Roman" w:cs="Times New Roman"/>
        </w:rPr>
      </w:pPr>
    </w:p>
    <w:p w14:paraId="609CEF60" w14:textId="77777777" w:rsidR="004A6CD8" w:rsidRDefault="004A6CD8">
      <w:pPr>
        <w:rPr>
          <w:rFonts w:ascii="Times New Roman" w:eastAsia="Times New Roman" w:hAnsi="Times New Roman" w:cs="Times New Roman"/>
        </w:rPr>
      </w:pPr>
    </w:p>
    <w:p w14:paraId="1A63CD76" w14:textId="30C7492C" w:rsidR="007524D0" w:rsidRDefault="004A6CD8" w:rsidP="004A6CD8">
      <w:pPr>
        <w:jc w:val="center"/>
        <w:rPr>
          <w:b/>
        </w:rPr>
      </w:pPr>
      <w:r w:rsidRPr="004A6CD8">
        <w:rPr>
          <w:rFonts w:ascii="Times New Roman" w:eastAsia="Times New Roman" w:hAnsi="Times New Roman" w:cs="Times New Roman"/>
          <w:b/>
        </w:rPr>
        <w:t>TRAVEL FUND</w:t>
      </w:r>
      <w:r>
        <w:rPr>
          <w:rFonts w:ascii="Times New Roman" w:eastAsia="Times New Roman" w:hAnsi="Times New Roman" w:cs="Times New Roman"/>
          <w:b/>
        </w:rPr>
        <w:t xml:space="preserve">ING </w:t>
      </w:r>
    </w:p>
    <w:p w14:paraId="3290780C" w14:textId="7C5DB2CE" w:rsidR="004A6CD8" w:rsidRDefault="004A6CD8" w:rsidP="004A6CD8">
      <w:pPr>
        <w:jc w:val="center"/>
        <w:rPr>
          <w:b/>
        </w:rPr>
      </w:pPr>
    </w:p>
    <w:p w14:paraId="4929773B" w14:textId="77777777" w:rsidR="007A0280" w:rsidRDefault="004A6CD8" w:rsidP="004A6CD8">
      <w:pPr>
        <w:rPr>
          <w:rFonts w:ascii="Times New Roman" w:hAnsi="Times New Roman" w:cs="Times New Roman"/>
        </w:rPr>
      </w:pPr>
      <w:r w:rsidRPr="004A6CD8">
        <w:rPr>
          <w:rFonts w:ascii="Times New Roman" w:hAnsi="Times New Roman" w:cs="Times New Roman"/>
        </w:rPr>
        <w:t>The Office of Clinical Programs will pay for reasonable travel expenses for student</w:t>
      </w:r>
      <w:r>
        <w:rPr>
          <w:rFonts w:ascii="Times New Roman" w:hAnsi="Times New Roman" w:cs="Times New Roman"/>
        </w:rPr>
        <w:t>s</w:t>
      </w:r>
      <w:r w:rsidRPr="004A6CD8">
        <w:rPr>
          <w:rFonts w:ascii="Times New Roman" w:hAnsi="Times New Roman" w:cs="Times New Roman"/>
        </w:rPr>
        <w:t xml:space="preserve"> </w:t>
      </w:r>
      <w:r>
        <w:rPr>
          <w:rFonts w:ascii="Times New Roman" w:hAnsi="Times New Roman" w:cs="Times New Roman"/>
        </w:rPr>
        <w:t>in most externship placements</w:t>
      </w:r>
      <w:r w:rsidRPr="004A6CD8">
        <w:rPr>
          <w:rFonts w:ascii="Times New Roman" w:hAnsi="Times New Roman" w:cs="Times New Roman"/>
        </w:rPr>
        <w:t xml:space="preserve"> for clinical credit</w:t>
      </w:r>
      <w:r>
        <w:rPr>
          <w:rFonts w:ascii="Times New Roman" w:hAnsi="Times New Roman" w:cs="Times New Roman"/>
        </w:rPr>
        <w:t xml:space="preserve">.  </w:t>
      </w:r>
      <w:r w:rsidRPr="004A6CD8">
        <w:rPr>
          <w:rFonts w:ascii="Times New Roman" w:hAnsi="Times New Roman" w:cs="Times New Roman"/>
        </w:rPr>
        <w:t>Independent Clinical travel funding is by application and not guaranteed. </w:t>
      </w:r>
    </w:p>
    <w:p w14:paraId="2A51E12A" w14:textId="07A9D985" w:rsidR="004A6CD8" w:rsidRDefault="007A0280" w:rsidP="004A6CD8">
      <w:pPr>
        <w:rPr>
          <w:rFonts w:ascii="Times New Roman" w:hAnsi="Times New Roman" w:cs="Times New Roman"/>
        </w:rPr>
      </w:pPr>
      <w:r>
        <w:rPr>
          <w:rFonts w:ascii="Times New Roman" w:hAnsi="Times New Roman" w:cs="Times New Roman"/>
        </w:rPr>
        <w:t xml:space="preserve">More information is available here: </w:t>
      </w:r>
      <w:hyperlink r:id="rId60" w:history="1">
        <w:r w:rsidR="00D32B57" w:rsidRPr="00181E8D">
          <w:rPr>
            <w:rStyle w:val="Hyperlink"/>
            <w:rFonts w:ascii="Times New Roman" w:hAnsi="Times New Roman" w:cs="Times New Roman"/>
          </w:rPr>
          <w:t>https://hls.harvard.edu/clinical-policies-and-registration/clinical-travel-funding/</w:t>
        </w:r>
      </w:hyperlink>
      <w:r w:rsidR="00D32B57">
        <w:rPr>
          <w:rFonts w:ascii="Times New Roman" w:hAnsi="Times New Roman" w:cs="Times New Roman"/>
        </w:rPr>
        <w:t xml:space="preserve"> </w:t>
      </w:r>
    </w:p>
    <w:p w14:paraId="23AD58DA" w14:textId="77777777" w:rsidR="004A6CD8" w:rsidRDefault="004A6CD8" w:rsidP="004A6CD8">
      <w:pPr>
        <w:rPr>
          <w:rFonts w:ascii="Times New Roman" w:hAnsi="Times New Roman" w:cs="Times New Roman"/>
        </w:rPr>
      </w:pPr>
    </w:p>
    <w:p w14:paraId="0924D870" w14:textId="0E7FD707" w:rsidR="008D2452" w:rsidRPr="008D2452" w:rsidRDefault="008D2452" w:rsidP="004A6CD8">
      <w:pPr>
        <w:rPr>
          <w:rFonts w:ascii="Times New Roman" w:hAnsi="Times New Roman" w:cs="Times New Roman"/>
          <w:b/>
          <w:u w:val="single"/>
        </w:rPr>
      </w:pPr>
      <w:r w:rsidRPr="008D2452">
        <w:rPr>
          <w:rFonts w:ascii="Times New Roman" w:hAnsi="Times New Roman" w:cs="Times New Roman"/>
          <w:b/>
          <w:u w:val="single"/>
        </w:rPr>
        <w:t>Local travel within Cambridge and greater Boston</w:t>
      </w:r>
    </w:p>
    <w:p w14:paraId="070711FC" w14:textId="24FBF08F" w:rsidR="004A6CD8" w:rsidRPr="004A6CD8" w:rsidRDefault="004A6CD8" w:rsidP="004A6CD8">
      <w:pPr>
        <w:rPr>
          <w:rFonts w:ascii="Times New Roman" w:hAnsi="Times New Roman" w:cs="Times New Roman"/>
        </w:rPr>
      </w:pPr>
      <w:r w:rsidRPr="004A6CD8">
        <w:rPr>
          <w:rFonts w:ascii="Times New Roman" w:hAnsi="Times New Roman" w:cs="Times New Roman"/>
        </w:rPr>
        <w:t xml:space="preserve">For local travel in the Boston area, students </w:t>
      </w:r>
      <w:proofErr w:type="gramStart"/>
      <w:r w:rsidRPr="004A6CD8">
        <w:rPr>
          <w:rFonts w:ascii="Times New Roman" w:hAnsi="Times New Roman" w:cs="Times New Roman"/>
        </w:rPr>
        <w:t>will be provided</w:t>
      </w:r>
      <w:proofErr w:type="gramEnd"/>
      <w:r w:rsidRPr="004A6CD8">
        <w:rPr>
          <w:rFonts w:ascii="Times New Roman" w:hAnsi="Times New Roman" w:cs="Times New Roman"/>
        </w:rPr>
        <w:t xml:space="preserve"> a pre-paid MBTA subway/bus Charlie Card. </w:t>
      </w:r>
      <w:r>
        <w:rPr>
          <w:rFonts w:ascii="Times New Roman" w:hAnsi="Times New Roman" w:cs="Times New Roman"/>
        </w:rPr>
        <w:t xml:space="preserve"> </w:t>
      </w:r>
      <w:r w:rsidRPr="004A6CD8">
        <w:rPr>
          <w:rFonts w:ascii="Times New Roman" w:hAnsi="Times New Roman" w:cs="Times New Roman"/>
        </w:rPr>
        <w:t xml:space="preserve">In most cases of public transportation to the clinical placement, the total cost of round-trips per week will be less expensive than a semester-long pass so students </w:t>
      </w:r>
      <w:proofErr w:type="gramStart"/>
      <w:r w:rsidRPr="004A6CD8">
        <w:rPr>
          <w:rFonts w:ascii="Times New Roman" w:hAnsi="Times New Roman" w:cs="Times New Roman"/>
        </w:rPr>
        <w:t>will not be reimbursed</w:t>
      </w:r>
      <w:proofErr w:type="gramEnd"/>
      <w:r w:rsidRPr="004A6CD8">
        <w:rPr>
          <w:rFonts w:ascii="Times New Roman" w:hAnsi="Times New Roman" w:cs="Times New Roman"/>
        </w:rPr>
        <w:t xml:space="preserve"> for the full amount of a semester-long pass.  You may have other transportation needs for a pass, </w:t>
      </w:r>
      <w:r w:rsidRPr="004A6CD8">
        <w:rPr>
          <w:rFonts w:ascii="Times New Roman" w:hAnsi="Times New Roman" w:cs="Times New Roman"/>
        </w:rPr>
        <w:lastRenderedPageBreak/>
        <w:t xml:space="preserve">but it </w:t>
      </w:r>
      <w:proofErr w:type="gramStart"/>
      <w:r w:rsidRPr="004A6CD8">
        <w:rPr>
          <w:rFonts w:ascii="Times New Roman" w:hAnsi="Times New Roman" w:cs="Times New Roman"/>
        </w:rPr>
        <w:t>is not advised</w:t>
      </w:r>
      <w:proofErr w:type="gramEnd"/>
      <w:r w:rsidRPr="004A6CD8">
        <w:rPr>
          <w:rFonts w:ascii="Times New Roman" w:hAnsi="Times New Roman" w:cs="Times New Roman"/>
        </w:rPr>
        <w:t xml:space="preserve"> to purchase a MBTA semester-long pass solely for travel to a clinical placement.  Public transportation </w:t>
      </w:r>
      <w:proofErr w:type="gramStart"/>
      <w:r w:rsidRPr="004A6CD8">
        <w:rPr>
          <w:rFonts w:ascii="Times New Roman" w:hAnsi="Times New Roman" w:cs="Times New Roman"/>
        </w:rPr>
        <w:t>should be used</w:t>
      </w:r>
      <w:proofErr w:type="gramEnd"/>
      <w:r w:rsidRPr="004A6CD8">
        <w:rPr>
          <w:rFonts w:ascii="Times New Roman" w:hAnsi="Times New Roman" w:cs="Times New Roman"/>
        </w:rPr>
        <w:t xml:space="preserve"> in most cases, unless an alternative form is deemed necessary by the after consideration of time, safety, and cost-effectiveness. In those cases, you </w:t>
      </w:r>
      <w:proofErr w:type="gramStart"/>
      <w:r w:rsidRPr="004A6CD8">
        <w:rPr>
          <w:rFonts w:ascii="Times New Roman" w:hAnsi="Times New Roman" w:cs="Times New Roman"/>
        </w:rPr>
        <w:t>may be added to the Clinical and Pro Bono Programs Zipcar account or reimbursed for using your personal car</w:t>
      </w:r>
      <w:proofErr w:type="gramEnd"/>
      <w:r w:rsidRPr="004A6CD8">
        <w:rPr>
          <w:rFonts w:ascii="Times New Roman" w:hAnsi="Times New Roman" w:cs="Times New Roman"/>
        </w:rPr>
        <w:t>.  The Office of Clinical and Pro Bono Programs will reach out to students enrolled in local externships before the semester with a short survey to confirm your travel plans and allocation.</w:t>
      </w:r>
    </w:p>
    <w:p w14:paraId="35499F87" w14:textId="77777777" w:rsidR="004A6CD8" w:rsidRPr="004A6CD8" w:rsidRDefault="004A6CD8" w:rsidP="004A6CD8">
      <w:pPr>
        <w:rPr>
          <w:rFonts w:ascii="Times New Roman" w:hAnsi="Times New Roman" w:cs="Times New Roman"/>
        </w:rPr>
      </w:pPr>
    </w:p>
    <w:p w14:paraId="292CE466" w14:textId="06FA1B04" w:rsidR="008D2452" w:rsidRPr="008D2452" w:rsidRDefault="008D2452" w:rsidP="004A6CD8">
      <w:pPr>
        <w:rPr>
          <w:rFonts w:ascii="Times New Roman" w:hAnsi="Times New Roman" w:cs="Times New Roman"/>
          <w:b/>
          <w:u w:val="single"/>
        </w:rPr>
      </w:pPr>
      <w:r w:rsidRPr="008D2452">
        <w:rPr>
          <w:rFonts w:ascii="Times New Roman" w:hAnsi="Times New Roman" w:cs="Times New Roman"/>
          <w:b/>
          <w:u w:val="single"/>
        </w:rPr>
        <w:t>Travel outside of Cambridge and greater Boston</w:t>
      </w:r>
      <w:r w:rsidR="00070F74">
        <w:rPr>
          <w:rFonts w:ascii="Times New Roman" w:hAnsi="Times New Roman" w:cs="Times New Roman"/>
          <w:b/>
          <w:u w:val="single"/>
        </w:rPr>
        <w:t>, within the US</w:t>
      </w:r>
    </w:p>
    <w:p w14:paraId="6479D39C" w14:textId="3E4A0ACD" w:rsidR="004A6CD8" w:rsidRPr="004A6CD8" w:rsidRDefault="004A6CD8" w:rsidP="004A6CD8">
      <w:pPr>
        <w:rPr>
          <w:rFonts w:ascii="Times New Roman" w:hAnsi="Times New Roman" w:cs="Times New Roman"/>
        </w:rPr>
      </w:pPr>
      <w:r w:rsidRPr="004A6CD8">
        <w:rPr>
          <w:rFonts w:ascii="Times New Roman" w:hAnsi="Times New Roman" w:cs="Times New Roman"/>
        </w:rPr>
        <w:t xml:space="preserve">Students requesting fund for travel outside of the Boston area for externships and independent clinical should submit an application after reviewing the guidelines on this </w:t>
      </w:r>
      <w:r w:rsidR="00D32B57" w:rsidRPr="00D32B57">
        <w:rPr>
          <w:rFonts w:ascii="Times New Roman" w:hAnsi="Times New Roman" w:cs="Times New Roman"/>
        </w:rPr>
        <w:t xml:space="preserve">page: </w:t>
      </w:r>
      <w:hyperlink r:id="rId61" w:history="1">
        <w:r w:rsidR="00D32B57" w:rsidRPr="00D32B57">
          <w:rPr>
            <w:rStyle w:val="Hyperlink"/>
            <w:rFonts w:ascii="Times New Roman" w:hAnsi="Times New Roman" w:cs="Times New Roman"/>
          </w:rPr>
          <w:t>https://hls.harvard.edu/clinical-policies-and-registration/clinical-travel-funding/</w:t>
        </w:r>
      </w:hyperlink>
      <w:r w:rsidR="00D32B57">
        <w:t xml:space="preserve"> </w:t>
      </w:r>
    </w:p>
    <w:p w14:paraId="30B7F225" w14:textId="77777777" w:rsidR="004A6CD8" w:rsidRPr="004A6CD8" w:rsidRDefault="004A6CD8" w:rsidP="004A6CD8">
      <w:pPr>
        <w:rPr>
          <w:rFonts w:ascii="Times New Roman" w:hAnsi="Times New Roman" w:cs="Times New Roman"/>
        </w:rPr>
      </w:pPr>
    </w:p>
    <w:p w14:paraId="1BD1538E" w14:textId="77777777" w:rsidR="004A6CD8" w:rsidRPr="004A6CD8" w:rsidRDefault="004A6CD8" w:rsidP="004A6CD8">
      <w:pPr>
        <w:rPr>
          <w:rFonts w:ascii="Times New Roman" w:hAnsi="Times New Roman" w:cs="Times New Roman"/>
        </w:rPr>
      </w:pPr>
    </w:p>
    <w:p w14:paraId="3A2FF04A" w14:textId="63005B85" w:rsidR="008D2452" w:rsidRPr="008D2452" w:rsidRDefault="008D2452" w:rsidP="004A6CD8">
      <w:pPr>
        <w:rPr>
          <w:rFonts w:ascii="Times New Roman" w:hAnsi="Times New Roman" w:cs="Times New Roman"/>
          <w:b/>
          <w:u w:val="single"/>
        </w:rPr>
      </w:pPr>
      <w:r w:rsidRPr="008D2452">
        <w:rPr>
          <w:rFonts w:ascii="Times New Roman" w:hAnsi="Times New Roman" w:cs="Times New Roman"/>
          <w:b/>
          <w:u w:val="single"/>
        </w:rPr>
        <w:t xml:space="preserve">International Travel </w:t>
      </w:r>
    </w:p>
    <w:p w14:paraId="4866054B" w14:textId="5AE42A3A" w:rsidR="008D2452" w:rsidRDefault="004A6CD8" w:rsidP="004A6CD8">
      <w:pPr>
        <w:rPr>
          <w:rFonts w:ascii="Times New Roman" w:hAnsi="Times New Roman" w:cs="Times New Roman"/>
        </w:rPr>
      </w:pPr>
      <w:r w:rsidRPr="004A6CD8">
        <w:rPr>
          <w:rFonts w:ascii="Times New Roman" w:hAnsi="Times New Roman" w:cs="Times New Roman"/>
        </w:rPr>
        <w:t>Students traveling abroad for a winter independent clinical project should apply for a Winter Term International Travel Grant through International Legal Studies.</w:t>
      </w:r>
      <w:r w:rsidR="008D2452">
        <w:rPr>
          <w:rFonts w:ascii="Times New Roman" w:hAnsi="Times New Roman" w:cs="Times New Roman"/>
        </w:rPr>
        <w:t xml:space="preserve">  </w:t>
      </w:r>
      <w:hyperlink r:id="rId62" w:history="1">
        <w:r w:rsidR="00D32B57" w:rsidRPr="00181E8D">
          <w:rPr>
            <w:rStyle w:val="Hyperlink"/>
            <w:rFonts w:ascii="Times New Roman" w:hAnsi="Times New Roman" w:cs="Times New Roman"/>
          </w:rPr>
          <w:t>https://hls.harvard.edu/ils/</w:t>
        </w:r>
      </w:hyperlink>
      <w:r w:rsidR="00D32B57">
        <w:rPr>
          <w:rFonts w:ascii="Times New Roman" w:hAnsi="Times New Roman" w:cs="Times New Roman"/>
        </w:rPr>
        <w:t xml:space="preserve"> </w:t>
      </w:r>
    </w:p>
    <w:p w14:paraId="6F375DFB" w14:textId="7CE72E0C" w:rsidR="008D2452" w:rsidRDefault="008D2452" w:rsidP="004A6CD8">
      <w:pPr>
        <w:rPr>
          <w:rFonts w:ascii="Times New Roman" w:hAnsi="Times New Roman" w:cs="Times New Roman"/>
        </w:rPr>
      </w:pPr>
      <w:r>
        <w:rPr>
          <w:rFonts w:ascii="Times New Roman" w:hAnsi="Times New Roman" w:cs="Times New Roman"/>
        </w:rPr>
        <w:t>This does not apply to students participating in the Sports Law clinic traveling abroad (OCP will provide funding not ILS.).</w:t>
      </w:r>
    </w:p>
    <w:p w14:paraId="487F2775" w14:textId="4C71E4DE" w:rsidR="004A6CD8" w:rsidRPr="004A6CD8" w:rsidRDefault="008D2452" w:rsidP="004A6CD8">
      <w:pPr>
        <w:rPr>
          <w:rFonts w:ascii="Times New Roman" w:hAnsi="Times New Roman" w:cs="Times New Roman"/>
        </w:rPr>
      </w:pPr>
      <w:r>
        <w:rPr>
          <w:rFonts w:ascii="Times New Roman" w:hAnsi="Times New Roman" w:cs="Times New Roman"/>
        </w:rPr>
        <w:t xml:space="preserve">   </w:t>
      </w:r>
    </w:p>
    <w:p w14:paraId="5119882C" w14:textId="77777777" w:rsidR="004A6CD8" w:rsidRPr="004A6CD8" w:rsidRDefault="004A6CD8" w:rsidP="004A6CD8">
      <w:pPr>
        <w:rPr>
          <w:rFonts w:ascii="Times New Roman" w:hAnsi="Times New Roman" w:cs="Times New Roman"/>
        </w:rPr>
      </w:pPr>
    </w:p>
    <w:p w14:paraId="5B89E390" w14:textId="77777777" w:rsidR="004A6CD8" w:rsidRDefault="004A6CD8" w:rsidP="004A6CD8"/>
    <w:p w14:paraId="426545DA" w14:textId="001352CA" w:rsidR="3388A290" w:rsidRDefault="3388A290" w:rsidP="3388A290">
      <w:pPr>
        <w:jc w:val="center"/>
        <w:rPr>
          <w:rFonts w:ascii="Calibri" w:eastAsia="Calibri" w:hAnsi="Calibri" w:cs="Calibri"/>
          <w:sz w:val="24"/>
          <w:szCs w:val="24"/>
        </w:rPr>
      </w:pPr>
    </w:p>
    <w:p w14:paraId="6423DAF9" w14:textId="6BB67EA5" w:rsidR="3388A290" w:rsidRDefault="3388A290" w:rsidP="3388A290">
      <w:pPr>
        <w:jc w:val="center"/>
        <w:rPr>
          <w:rFonts w:ascii="Calibri" w:eastAsia="Calibri" w:hAnsi="Calibri" w:cs="Calibri"/>
          <w:sz w:val="24"/>
          <w:szCs w:val="24"/>
        </w:rPr>
      </w:pPr>
    </w:p>
    <w:p w14:paraId="3E4BE9C6" w14:textId="66A5BDB9" w:rsidR="3388A290" w:rsidRDefault="3388A290" w:rsidP="3388A290">
      <w:pPr>
        <w:jc w:val="center"/>
        <w:rPr>
          <w:rFonts w:ascii="Calibri" w:eastAsia="Calibri" w:hAnsi="Calibri" w:cs="Calibri"/>
          <w:sz w:val="24"/>
          <w:szCs w:val="24"/>
        </w:rPr>
      </w:pPr>
    </w:p>
    <w:p w14:paraId="03DDCDCC" w14:textId="2E2CCEEC" w:rsidR="3388A290" w:rsidRDefault="3388A290" w:rsidP="3388A290">
      <w:pPr>
        <w:jc w:val="center"/>
      </w:pPr>
      <w:r w:rsidRPr="3388A290">
        <w:rPr>
          <w:rFonts w:ascii="Calibri" w:eastAsia="Calibri" w:hAnsi="Calibri" w:cs="Calibri"/>
          <w:sz w:val="24"/>
          <w:szCs w:val="24"/>
        </w:rPr>
        <w:t xml:space="preserve"> </w:t>
      </w:r>
    </w:p>
    <w:p w14:paraId="77855D5F" w14:textId="52CD3EA7" w:rsidR="20344A72" w:rsidRDefault="20344A72" w:rsidP="20344A72">
      <w:pPr>
        <w:jc w:val="center"/>
        <w:rPr>
          <w:rFonts w:ascii="Times New Roman" w:eastAsia="Times New Roman" w:hAnsi="Times New Roman" w:cs="Times New Roman"/>
          <w:b/>
          <w:bCs/>
          <w:sz w:val="28"/>
          <w:szCs w:val="28"/>
        </w:rPr>
      </w:pPr>
    </w:p>
    <w:p w14:paraId="75834AB3" w14:textId="35C734F7" w:rsidR="20344A72" w:rsidRDefault="20344A72" w:rsidP="20344A72">
      <w:pPr>
        <w:jc w:val="center"/>
        <w:rPr>
          <w:rFonts w:ascii="Times New Roman" w:eastAsia="Times New Roman" w:hAnsi="Times New Roman" w:cs="Times New Roman"/>
          <w:b/>
          <w:bCs/>
          <w:sz w:val="28"/>
          <w:szCs w:val="28"/>
        </w:rPr>
      </w:pPr>
    </w:p>
    <w:p w14:paraId="7712CFF3" w14:textId="19AE8F39" w:rsidR="20344A72" w:rsidRDefault="20344A72" w:rsidP="20344A72">
      <w:pPr>
        <w:jc w:val="center"/>
        <w:rPr>
          <w:rFonts w:ascii="Times New Roman" w:eastAsia="Times New Roman" w:hAnsi="Times New Roman" w:cs="Times New Roman"/>
          <w:b/>
          <w:bCs/>
          <w:sz w:val="28"/>
          <w:szCs w:val="28"/>
        </w:rPr>
      </w:pPr>
    </w:p>
    <w:p w14:paraId="10DCD7D8" w14:textId="4228AB4B" w:rsidR="20344A72" w:rsidRDefault="20344A72" w:rsidP="20344A72">
      <w:pPr>
        <w:jc w:val="center"/>
        <w:rPr>
          <w:rFonts w:ascii="Times New Roman" w:eastAsia="Times New Roman" w:hAnsi="Times New Roman" w:cs="Times New Roman"/>
          <w:b/>
          <w:bCs/>
          <w:sz w:val="28"/>
          <w:szCs w:val="28"/>
        </w:rPr>
      </w:pPr>
    </w:p>
    <w:p w14:paraId="547D1BB2" w14:textId="035C1054" w:rsidR="20344A72" w:rsidRDefault="20344A72" w:rsidP="20344A72">
      <w:pPr>
        <w:jc w:val="center"/>
        <w:rPr>
          <w:rFonts w:ascii="Times New Roman" w:eastAsia="Times New Roman" w:hAnsi="Times New Roman" w:cs="Times New Roman"/>
          <w:b/>
          <w:bCs/>
          <w:sz w:val="28"/>
          <w:szCs w:val="28"/>
        </w:rPr>
      </w:pPr>
    </w:p>
    <w:p w14:paraId="2554A0A8" w14:textId="56F48C1A" w:rsidR="20344A72" w:rsidRDefault="20344A72" w:rsidP="20344A72">
      <w:pPr>
        <w:jc w:val="center"/>
        <w:rPr>
          <w:rFonts w:ascii="Times New Roman" w:eastAsia="Times New Roman" w:hAnsi="Times New Roman" w:cs="Times New Roman"/>
          <w:b/>
          <w:bCs/>
          <w:sz w:val="28"/>
          <w:szCs w:val="28"/>
        </w:rPr>
      </w:pPr>
    </w:p>
    <w:p w14:paraId="53D087C2" w14:textId="1B154FDE" w:rsidR="20344A72" w:rsidRDefault="20344A72" w:rsidP="20344A72">
      <w:pPr>
        <w:jc w:val="center"/>
        <w:rPr>
          <w:rFonts w:ascii="Times New Roman" w:eastAsia="Times New Roman" w:hAnsi="Times New Roman" w:cs="Times New Roman"/>
          <w:b/>
          <w:bCs/>
          <w:sz w:val="28"/>
          <w:szCs w:val="28"/>
        </w:rPr>
      </w:pPr>
    </w:p>
    <w:p w14:paraId="0262F9CB" w14:textId="33A1A5CC" w:rsidR="20344A72" w:rsidRDefault="20344A72" w:rsidP="20344A72">
      <w:pPr>
        <w:jc w:val="center"/>
        <w:rPr>
          <w:rFonts w:ascii="Times New Roman" w:eastAsia="Times New Roman" w:hAnsi="Times New Roman" w:cs="Times New Roman"/>
          <w:b/>
          <w:bCs/>
          <w:sz w:val="28"/>
          <w:szCs w:val="28"/>
        </w:rPr>
      </w:pPr>
    </w:p>
    <w:p w14:paraId="5637EA5F" w14:textId="11BE564E" w:rsidR="20344A72" w:rsidRDefault="20344A72" w:rsidP="20344A72">
      <w:pPr>
        <w:jc w:val="center"/>
        <w:rPr>
          <w:rFonts w:ascii="Times New Roman" w:eastAsia="Times New Roman" w:hAnsi="Times New Roman" w:cs="Times New Roman"/>
          <w:b/>
          <w:bCs/>
          <w:sz w:val="28"/>
          <w:szCs w:val="28"/>
        </w:rPr>
      </w:pPr>
    </w:p>
    <w:p w14:paraId="5BF7C989" w14:textId="6DDA3BFC" w:rsidR="20344A72" w:rsidRDefault="20344A72" w:rsidP="20344A72">
      <w:pPr>
        <w:jc w:val="center"/>
        <w:rPr>
          <w:rFonts w:ascii="Times New Roman" w:eastAsia="Times New Roman" w:hAnsi="Times New Roman" w:cs="Times New Roman"/>
          <w:b/>
          <w:bCs/>
          <w:sz w:val="28"/>
          <w:szCs w:val="28"/>
        </w:rPr>
      </w:pPr>
    </w:p>
    <w:p w14:paraId="02F39AC1" w14:textId="2C55EBED" w:rsidR="20344A72" w:rsidRDefault="20344A72" w:rsidP="20344A72">
      <w:pPr>
        <w:jc w:val="center"/>
        <w:rPr>
          <w:rFonts w:ascii="Times New Roman" w:eastAsia="Times New Roman" w:hAnsi="Times New Roman" w:cs="Times New Roman"/>
          <w:b/>
          <w:bCs/>
          <w:sz w:val="28"/>
          <w:szCs w:val="28"/>
        </w:rPr>
      </w:pPr>
    </w:p>
    <w:p w14:paraId="39192E61" w14:textId="7B056647" w:rsidR="20344A72" w:rsidRDefault="20344A72" w:rsidP="20344A72">
      <w:pPr>
        <w:jc w:val="center"/>
        <w:rPr>
          <w:rFonts w:ascii="Times New Roman" w:eastAsia="Times New Roman" w:hAnsi="Times New Roman" w:cs="Times New Roman"/>
          <w:b/>
          <w:bCs/>
          <w:sz w:val="28"/>
          <w:szCs w:val="28"/>
        </w:rPr>
      </w:pPr>
    </w:p>
    <w:p w14:paraId="6EA92879" w14:textId="247B1105" w:rsidR="20344A72" w:rsidRDefault="20344A72" w:rsidP="20344A72">
      <w:pPr>
        <w:jc w:val="center"/>
        <w:rPr>
          <w:rFonts w:ascii="Times New Roman" w:eastAsia="Times New Roman" w:hAnsi="Times New Roman" w:cs="Times New Roman"/>
          <w:b/>
          <w:bCs/>
          <w:sz w:val="28"/>
          <w:szCs w:val="28"/>
        </w:rPr>
      </w:pPr>
    </w:p>
    <w:p w14:paraId="1A63CD79" w14:textId="77777777" w:rsidR="007524D0" w:rsidRDefault="00D352F5">
      <w:pPr>
        <w:jc w:val="center"/>
        <w:rPr>
          <w:b/>
        </w:rPr>
      </w:pPr>
      <w:r>
        <w:rPr>
          <w:rFonts w:ascii="Times New Roman" w:eastAsia="Times New Roman" w:hAnsi="Times New Roman" w:cs="Times New Roman"/>
          <w:b/>
          <w:sz w:val="28"/>
          <w:szCs w:val="28"/>
        </w:rPr>
        <w:t xml:space="preserve"> </w:t>
      </w:r>
      <w:r>
        <w:rPr>
          <w:b/>
        </w:rPr>
        <w:t>APPENDIX A:</w:t>
      </w:r>
    </w:p>
    <w:p w14:paraId="1A63CD7A" w14:textId="77777777" w:rsidR="007524D0" w:rsidRDefault="00D352F5">
      <w:pPr>
        <w:jc w:val="center"/>
        <w:rPr>
          <w:b/>
        </w:rPr>
      </w:pPr>
      <w:r>
        <w:rPr>
          <w:b/>
        </w:rPr>
        <w:t xml:space="preserve"> </w:t>
      </w:r>
    </w:p>
    <w:p w14:paraId="1A63CD7B" w14:textId="77777777" w:rsidR="007524D0" w:rsidRDefault="00D352F5">
      <w:pPr>
        <w:jc w:val="center"/>
      </w:pPr>
      <w:r>
        <w:t>Harvard Law School</w:t>
      </w:r>
    </w:p>
    <w:p w14:paraId="1A63CD7C" w14:textId="77777777" w:rsidR="007524D0" w:rsidRDefault="00D352F5">
      <w:pPr>
        <w:jc w:val="center"/>
        <w:rPr>
          <w:b/>
        </w:rPr>
      </w:pPr>
      <w:r>
        <w:rPr>
          <w:b/>
        </w:rPr>
        <w:t>Office of Clinical and Pro Bono Programs</w:t>
      </w:r>
    </w:p>
    <w:p w14:paraId="1A63CD7D" w14:textId="77777777" w:rsidR="007524D0" w:rsidRDefault="00D352F5">
      <w:pPr>
        <w:jc w:val="center"/>
        <w:rPr>
          <w:b/>
        </w:rPr>
      </w:pPr>
      <w:r>
        <w:rPr>
          <w:b/>
        </w:rPr>
        <w:t xml:space="preserve"> </w:t>
      </w:r>
    </w:p>
    <w:p w14:paraId="1A63CD7E" w14:textId="77777777" w:rsidR="007524D0" w:rsidRDefault="00D352F5">
      <w:pPr>
        <w:jc w:val="center"/>
        <w:rPr>
          <w:b/>
        </w:rPr>
      </w:pPr>
      <w:r>
        <w:rPr>
          <w:b/>
        </w:rPr>
        <w:t>Student Time Log for Remote Placements</w:t>
      </w:r>
    </w:p>
    <w:p w14:paraId="1A63CD7F" w14:textId="77777777" w:rsidR="007524D0" w:rsidRDefault="00D352F5">
      <w:pPr>
        <w:jc w:val="center"/>
      </w:pPr>
      <w:r>
        <w:t xml:space="preserve"> </w:t>
      </w:r>
    </w:p>
    <w:p w14:paraId="1A63CD80" w14:textId="77777777" w:rsidR="007524D0" w:rsidRDefault="00D352F5">
      <w:r>
        <w:t xml:space="preserve"> </w:t>
      </w:r>
    </w:p>
    <w:p w14:paraId="1A63CD81" w14:textId="307ABABC" w:rsidR="007524D0" w:rsidRDefault="00836392">
      <w:pPr>
        <w:rPr>
          <w:b/>
          <w:i/>
        </w:rPr>
      </w:pPr>
      <w:r>
        <w:t xml:space="preserve">Please maintain a copy of this log for your records and in the event that there is a question about meeting time commitments.   </w:t>
      </w:r>
      <w:r>
        <w:br/>
      </w:r>
      <w:r w:rsidR="00D352F5">
        <w:rPr>
          <w:b/>
          <w:i/>
        </w:rPr>
        <w:t xml:space="preserve">This time log is to </w:t>
      </w:r>
      <w:proofErr w:type="gramStart"/>
      <w:r w:rsidR="00D352F5">
        <w:rPr>
          <w:b/>
          <w:i/>
        </w:rPr>
        <w:t>be used</w:t>
      </w:r>
      <w:proofErr w:type="gramEnd"/>
      <w:r w:rsidR="00D352F5">
        <w:rPr>
          <w:b/>
          <w:i/>
        </w:rPr>
        <w:t xml:space="preserve"> for placements outside of the greater Boston area.</w:t>
      </w:r>
    </w:p>
    <w:p w14:paraId="1A63CD82" w14:textId="77777777" w:rsidR="007524D0" w:rsidRDefault="00D352F5">
      <w:r>
        <w:t xml:space="preserve"> </w:t>
      </w:r>
    </w:p>
    <w:p w14:paraId="1A63CD83" w14:textId="181B2B3E" w:rsidR="007524D0" w:rsidRDefault="007524D0"/>
    <w:p w14:paraId="1A63CD84" w14:textId="77777777" w:rsidR="007524D0" w:rsidRDefault="00D352F5">
      <w:r>
        <w:t xml:space="preserve"> </w:t>
      </w:r>
    </w:p>
    <w:tbl>
      <w:tblPr>
        <w:tblStyle w:val="1"/>
        <w:tblW w:w="9359" w:type="dxa"/>
        <w:tblBorders>
          <w:top w:val="nil"/>
          <w:left w:val="nil"/>
          <w:bottom w:val="nil"/>
          <w:right w:val="nil"/>
          <w:insideH w:val="nil"/>
          <w:insideV w:val="nil"/>
        </w:tblBorders>
        <w:tblLayout w:type="fixed"/>
        <w:tblLook w:val="0600" w:firstRow="0" w:lastRow="0" w:firstColumn="0" w:lastColumn="0" w:noHBand="1" w:noVBand="1"/>
      </w:tblPr>
      <w:tblGrid>
        <w:gridCol w:w="1613"/>
        <w:gridCol w:w="6613"/>
        <w:gridCol w:w="1133"/>
      </w:tblGrid>
      <w:tr w:rsidR="007524D0" w14:paraId="1A63CD8A" w14:textId="77777777">
        <w:trPr>
          <w:trHeight w:val="1400"/>
        </w:trPr>
        <w:tc>
          <w:tcPr>
            <w:tcW w:w="1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63CD85" w14:textId="77777777" w:rsidR="007524D0" w:rsidRDefault="00D352F5">
            <w:pPr>
              <w:jc w:val="center"/>
            </w:pPr>
            <w:r>
              <w:t>Date</w:t>
            </w:r>
          </w:p>
        </w:tc>
        <w:tc>
          <w:tcPr>
            <w:tcW w:w="66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63CD86" w14:textId="77777777" w:rsidR="007524D0" w:rsidRDefault="00D352F5">
            <w:pPr>
              <w:jc w:val="center"/>
            </w:pPr>
            <w:r>
              <w:t>Description of Work Done for</w:t>
            </w:r>
          </w:p>
          <w:p w14:paraId="1A63CD87" w14:textId="77777777" w:rsidR="007524D0" w:rsidRDefault="00D352F5">
            <w:pPr>
              <w:jc w:val="center"/>
            </w:pPr>
            <w:r>
              <w:t xml:space="preserve"> </w:t>
            </w:r>
          </w:p>
          <w:p w14:paraId="1A63CD88" w14:textId="77777777" w:rsidR="007524D0" w:rsidRDefault="00D352F5">
            <w:pPr>
              <w:rPr>
                <w:b/>
                <w:sz w:val="16"/>
                <w:szCs w:val="16"/>
              </w:rPr>
            </w:pPr>
            <w:r>
              <w:rPr>
                <w:b/>
                <w:sz w:val="16"/>
                <w:szCs w:val="16"/>
              </w:rPr>
              <w:t>Organization Name:</w:t>
            </w:r>
          </w:p>
        </w:tc>
        <w:tc>
          <w:tcPr>
            <w:tcW w:w="113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A63CD89" w14:textId="77777777" w:rsidR="007524D0" w:rsidRDefault="00D352F5">
            <w:pPr>
              <w:jc w:val="center"/>
            </w:pPr>
            <w:r>
              <w:t>Hours*</w:t>
            </w:r>
          </w:p>
        </w:tc>
      </w:tr>
      <w:tr w:rsidR="007524D0" w14:paraId="1A63CD8E" w14:textId="77777777">
        <w:trPr>
          <w:trHeight w:val="700"/>
        </w:trPr>
        <w:tc>
          <w:tcPr>
            <w:tcW w:w="16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3CD8B" w14:textId="77777777" w:rsidR="007524D0" w:rsidRDefault="00D352F5">
            <w:r>
              <w:lastRenderedPageBreak/>
              <w:t xml:space="preserve"> </w:t>
            </w:r>
          </w:p>
        </w:tc>
        <w:tc>
          <w:tcPr>
            <w:tcW w:w="6613" w:type="dxa"/>
            <w:tcBorders>
              <w:top w:val="nil"/>
              <w:left w:val="nil"/>
              <w:bottom w:val="single" w:sz="8" w:space="0" w:color="000000"/>
              <w:right w:val="single" w:sz="8" w:space="0" w:color="000000"/>
            </w:tcBorders>
            <w:tcMar>
              <w:top w:w="100" w:type="dxa"/>
              <w:left w:w="100" w:type="dxa"/>
              <w:bottom w:w="100" w:type="dxa"/>
              <w:right w:w="100" w:type="dxa"/>
            </w:tcMar>
          </w:tcPr>
          <w:p w14:paraId="1A63CD8C" w14:textId="77777777" w:rsidR="007524D0" w:rsidRDefault="00D352F5">
            <w:pPr>
              <w:widowControl w:val="0"/>
              <w:pBdr>
                <w:top w:val="nil"/>
                <w:left w:val="nil"/>
                <w:bottom w:val="nil"/>
                <w:right w:val="nil"/>
                <w:between w:val="nil"/>
              </w:pBdr>
            </w:pPr>
            <w:r>
              <w:t xml:space="preserve"> </w:t>
            </w:r>
          </w:p>
        </w:tc>
        <w:tc>
          <w:tcPr>
            <w:tcW w:w="1133" w:type="dxa"/>
            <w:tcBorders>
              <w:top w:val="nil"/>
              <w:left w:val="nil"/>
              <w:bottom w:val="single" w:sz="8" w:space="0" w:color="000000"/>
              <w:right w:val="single" w:sz="8" w:space="0" w:color="000000"/>
            </w:tcBorders>
            <w:tcMar>
              <w:top w:w="100" w:type="dxa"/>
              <w:left w:w="100" w:type="dxa"/>
              <w:bottom w:w="100" w:type="dxa"/>
              <w:right w:w="100" w:type="dxa"/>
            </w:tcMar>
          </w:tcPr>
          <w:p w14:paraId="1A63CD8D" w14:textId="77777777" w:rsidR="007524D0" w:rsidRDefault="00D352F5">
            <w:pPr>
              <w:widowControl w:val="0"/>
              <w:pBdr>
                <w:top w:val="nil"/>
                <w:left w:val="nil"/>
                <w:bottom w:val="nil"/>
                <w:right w:val="nil"/>
                <w:between w:val="nil"/>
              </w:pBdr>
            </w:pPr>
            <w:r>
              <w:t xml:space="preserve"> </w:t>
            </w:r>
          </w:p>
        </w:tc>
      </w:tr>
      <w:tr w:rsidR="007524D0" w14:paraId="1A63CD92" w14:textId="77777777">
        <w:trPr>
          <w:trHeight w:val="700"/>
        </w:trPr>
        <w:tc>
          <w:tcPr>
            <w:tcW w:w="16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3CD8F" w14:textId="77777777" w:rsidR="007524D0" w:rsidRDefault="00D352F5">
            <w:pPr>
              <w:widowControl w:val="0"/>
              <w:pBdr>
                <w:top w:val="nil"/>
                <w:left w:val="nil"/>
                <w:bottom w:val="nil"/>
                <w:right w:val="nil"/>
                <w:between w:val="nil"/>
              </w:pBdr>
            </w:pPr>
            <w:r>
              <w:t xml:space="preserve"> </w:t>
            </w:r>
          </w:p>
        </w:tc>
        <w:tc>
          <w:tcPr>
            <w:tcW w:w="6613" w:type="dxa"/>
            <w:tcBorders>
              <w:top w:val="nil"/>
              <w:left w:val="nil"/>
              <w:bottom w:val="single" w:sz="8" w:space="0" w:color="000000"/>
              <w:right w:val="single" w:sz="8" w:space="0" w:color="000000"/>
            </w:tcBorders>
            <w:tcMar>
              <w:top w:w="100" w:type="dxa"/>
              <w:left w:w="100" w:type="dxa"/>
              <w:bottom w:w="100" w:type="dxa"/>
              <w:right w:w="100" w:type="dxa"/>
            </w:tcMar>
          </w:tcPr>
          <w:p w14:paraId="1A63CD90" w14:textId="77777777" w:rsidR="007524D0" w:rsidRDefault="00D352F5">
            <w:pPr>
              <w:widowControl w:val="0"/>
              <w:pBdr>
                <w:top w:val="nil"/>
                <w:left w:val="nil"/>
                <w:bottom w:val="nil"/>
                <w:right w:val="nil"/>
                <w:between w:val="nil"/>
              </w:pBdr>
            </w:pPr>
            <w:r>
              <w:t xml:space="preserve"> </w:t>
            </w:r>
          </w:p>
        </w:tc>
        <w:tc>
          <w:tcPr>
            <w:tcW w:w="1133" w:type="dxa"/>
            <w:tcBorders>
              <w:top w:val="nil"/>
              <w:left w:val="nil"/>
              <w:bottom w:val="single" w:sz="8" w:space="0" w:color="000000"/>
              <w:right w:val="single" w:sz="8" w:space="0" w:color="000000"/>
            </w:tcBorders>
            <w:tcMar>
              <w:top w:w="100" w:type="dxa"/>
              <w:left w:w="100" w:type="dxa"/>
              <w:bottom w:w="100" w:type="dxa"/>
              <w:right w:w="100" w:type="dxa"/>
            </w:tcMar>
          </w:tcPr>
          <w:p w14:paraId="1A63CD91" w14:textId="77777777" w:rsidR="007524D0" w:rsidRDefault="00D352F5">
            <w:pPr>
              <w:widowControl w:val="0"/>
              <w:pBdr>
                <w:top w:val="nil"/>
                <w:left w:val="nil"/>
                <w:bottom w:val="nil"/>
                <w:right w:val="nil"/>
                <w:between w:val="nil"/>
              </w:pBdr>
            </w:pPr>
            <w:r>
              <w:t xml:space="preserve"> </w:t>
            </w:r>
          </w:p>
        </w:tc>
      </w:tr>
      <w:tr w:rsidR="007524D0" w14:paraId="1A63CD96" w14:textId="77777777">
        <w:trPr>
          <w:trHeight w:val="700"/>
        </w:trPr>
        <w:tc>
          <w:tcPr>
            <w:tcW w:w="16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3CD93" w14:textId="77777777" w:rsidR="007524D0" w:rsidRDefault="00D352F5">
            <w:pPr>
              <w:widowControl w:val="0"/>
              <w:pBdr>
                <w:top w:val="nil"/>
                <w:left w:val="nil"/>
                <w:bottom w:val="nil"/>
                <w:right w:val="nil"/>
                <w:between w:val="nil"/>
              </w:pBdr>
            </w:pPr>
            <w:r>
              <w:t xml:space="preserve"> </w:t>
            </w:r>
          </w:p>
        </w:tc>
        <w:tc>
          <w:tcPr>
            <w:tcW w:w="6613" w:type="dxa"/>
            <w:tcBorders>
              <w:top w:val="nil"/>
              <w:left w:val="nil"/>
              <w:bottom w:val="single" w:sz="8" w:space="0" w:color="000000"/>
              <w:right w:val="single" w:sz="8" w:space="0" w:color="000000"/>
            </w:tcBorders>
            <w:tcMar>
              <w:top w:w="100" w:type="dxa"/>
              <w:left w:w="100" w:type="dxa"/>
              <w:bottom w:w="100" w:type="dxa"/>
              <w:right w:w="100" w:type="dxa"/>
            </w:tcMar>
          </w:tcPr>
          <w:p w14:paraId="1A63CD94" w14:textId="77777777" w:rsidR="007524D0" w:rsidRDefault="00D352F5">
            <w:pPr>
              <w:widowControl w:val="0"/>
              <w:pBdr>
                <w:top w:val="nil"/>
                <w:left w:val="nil"/>
                <w:bottom w:val="nil"/>
                <w:right w:val="nil"/>
                <w:between w:val="nil"/>
              </w:pBdr>
            </w:pPr>
            <w:r>
              <w:t xml:space="preserve"> </w:t>
            </w:r>
          </w:p>
        </w:tc>
        <w:tc>
          <w:tcPr>
            <w:tcW w:w="1133" w:type="dxa"/>
            <w:tcBorders>
              <w:top w:val="nil"/>
              <w:left w:val="nil"/>
              <w:bottom w:val="single" w:sz="8" w:space="0" w:color="000000"/>
              <w:right w:val="single" w:sz="8" w:space="0" w:color="000000"/>
            </w:tcBorders>
            <w:tcMar>
              <w:top w:w="100" w:type="dxa"/>
              <w:left w:w="100" w:type="dxa"/>
              <w:bottom w:w="100" w:type="dxa"/>
              <w:right w:w="100" w:type="dxa"/>
            </w:tcMar>
          </w:tcPr>
          <w:p w14:paraId="1A63CD95" w14:textId="77777777" w:rsidR="007524D0" w:rsidRDefault="00D352F5">
            <w:pPr>
              <w:widowControl w:val="0"/>
              <w:pBdr>
                <w:top w:val="nil"/>
                <w:left w:val="nil"/>
                <w:bottom w:val="nil"/>
                <w:right w:val="nil"/>
                <w:between w:val="nil"/>
              </w:pBdr>
            </w:pPr>
            <w:r>
              <w:t xml:space="preserve"> </w:t>
            </w:r>
          </w:p>
        </w:tc>
      </w:tr>
      <w:tr w:rsidR="007524D0" w14:paraId="1A63CD9A" w14:textId="77777777">
        <w:trPr>
          <w:trHeight w:val="700"/>
        </w:trPr>
        <w:tc>
          <w:tcPr>
            <w:tcW w:w="16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3CD97" w14:textId="77777777" w:rsidR="007524D0" w:rsidRDefault="00D352F5">
            <w:pPr>
              <w:widowControl w:val="0"/>
              <w:pBdr>
                <w:top w:val="nil"/>
                <w:left w:val="nil"/>
                <w:bottom w:val="nil"/>
                <w:right w:val="nil"/>
                <w:between w:val="nil"/>
              </w:pBdr>
            </w:pPr>
            <w:r>
              <w:t xml:space="preserve"> </w:t>
            </w:r>
          </w:p>
        </w:tc>
        <w:tc>
          <w:tcPr>
            <w:tcW w:w="6613" w:type="dxa"/>
            <w:tcBorders>
              <w:top w:val="nil"/>
              <w:left w:val="nil"/>
              <w:bottom w:val="single" w:sz="8" w:space="0" w:color="000000"/>
              <w:right w:val="single" w:sz="8" w:space="0" w:color="000000"/>
            </w:tcBorders>
            <w:tcMar>
              <w:top w:w="100" w:type="dxa"/>
              <w:left w:w="100" w:type="dxa"/>
              <w:bottom w:w="100" w:type="dxa"/>
              <w:right w:w="100" w:type="dxa"/>
            </w:tcMar>
          </w:tcPr>
          <w:p w14:paraId="1A63CD98" w14:textId="77777777" w:rsidR="007524D0" w:rsidRDefault="00D352F5">
            <w:pPr>
              <w:widowControl w:val="0"/>
              <w:pBdr>
                <w:top w:val="nil"/>
                <w:left w:val="nil"/>
                <w:bottom w:val="nil"/>
                <w:right w:val="nil"/>
                <w:between w:val="nil"/>
              </w:pBdr>
            </w:pPr>
            <w:r>
              <w:t xml:space="preserve"> </w:t>
            </w:r>
          </w:p>
        </w:tc>
        <w:tc>
          <w:tcPr>
            <w:tcW w:w="1133" w:type="dxa"/>
            <w:tcBorders>
              <w:top w:val="nil"/>
              <w:left w:val="nil"/>
              <w:bottom w:val="single" w:sz="8" w:space="0" w:color="000000"/>
              <w:right w:val="single" w:sz="8" w:space="0" w:color="000000"/>
            </w:tcBorders>
            <w:tcMar>
              <w:top w:w="100" w:type="dxa"/>
              <w:left w:w="100" w:type="dxa"/>
              <w:bottom w:w="100" w:type="dxa"/>
              <w:right w:w="100" w:type="dxa"/>
            </w:tcMar>
          </w:tcPr>
          <w:p w14:paraId="1A63CD99" w14:textId="77777777" w:rsidR="007524D0" w:rsidRDefault="00D352F5">
            <w:pPr>
              <w:widowControl w:val="0"/>
              <w:pBdr>
                <w:top w:val="nil"/>
                <w:left w:val="nil"/>
                <w:bottom w:val="nil"/>
                <w:right w:val="nil"/>
                <w:between w:val="nil"/>
              </w:pBdr>
            </w:pPr>
            <w:r>
              <w:t xml:space="preserve"> </w:t>
            </w:r>
          </w:p>
        </w:tc>
      </w:tr>
      <w:tr w:rsidR="007524D0" w14:paraId="1A63CD9E" w14:textId="77777777">
        <w:trPr>
          <w:trHeight w:val="700"/>
        </w:trPr>
        <w:tc>
          <w:tcPr>
            <w:tcW w:w="1613"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3CD9B" w14:textId="77777777" w:rsidR="007524D0" w:rsidRDefault="00D352F5">
            <w:pPr>
              <w:widowControl w:val="0"/>
              <w:pBdr>
                <w:top w:val="nil"/>
                <w:left w:val="nil"/>
                <w:bottom w:val="nil"/>
                <w:right w:val="nil"/>
                <w:between w:val="nil"/>
              </w:pBdr>
            </w:pPr>
            <w:r>
              <w:t xml:space="preserve"> </w:t>
            </w:r>
          </w:p>
        </w:tc>
        <w:tc>
          <w:tcPr>
            <w:tcW w:w="6613" w:type="dxa"/>
            <w:tcBorders>
              <w:top w:val="nil"/>
              <w:left w:val="nil"/>
              <w:bottom w:val="single" w:sz="8" w:space="0" w:color="000000"/>
              <w:right w:val="single" w:sz="8" w:space="0" w:color="000000"/>
            </w:tcBorders>
            <w:tcMar>
              <w:top w:w="100" w:type="dxa"/>
              <w:left w:w="100" w:type="dxa"/>
              <w:bottom w:w="100" w:type="dxa"/>
              <w:right w:w="100" w:type="dxa"/>
            </w:tcMar>
          </w:tcPr>
          <w:p w14:paraId="1A63CD9C" w14:textId="77777777" w:rsidR="007524D0" w:rsidRDefault="00D352F5">
            <w:pPr>
              <w:widowControl w:val="0"/>
              <w:pBdr>
                <w:top w:val="nil"/>
                <w:left w:val="nil"/>
                <w:bottom w:val="nil"/>
                <w:right w:val="nil"/>
                <w:between w:val="nil"/>
              </w:pBdr>
            </w:pPr>
            <w:r>
              <w:t xml:space="preserve"> </w:t>
            </w:r>
          </w:p>
        </w:tc>
        <w:tc>
          <w:tcPr>
            <w:tcW w:w="1133" w:type="dxa"/>
            <w:tcBorders>
              <w:top w:val="nil"/>
              <w:left w:val="nil"/>
              <w:bottom w:val="single" w:sz="8" w:space="0" w:color="000000"/>
              <w:right w:val="single" w:sz="8" w:space="0" w:color="000000"/>
            </w:tcBorders>
            <w:tcMar>
              <w:top w:w="100" w:type="dxa"/>
              <w:left w:w="100" w:type="dxa"/>
              <w:bottom w:w="100" w:type="dxa"/>
              <w:right w:w="100" w:type="dxa"/>
            </w:tcMar>
          </w:tcPr>
          <w:p w14:paraId="1A63CD9D" w14:textId="77777777" w:rsidR="007524D0" w:rsidRDefault="00D352F5">
            <w:pPr>
              <w:widowControl w:val="0"/>
              <w:pBdr>
                <w:top w:val="nil"/>
                <w:left w:val="nil"/>
                <w:bottom w:val="nil"/>
                <w:right w:val="nil"/>
                <w:between w:val="nil"/>
              </w:pBdr>
            </w:pPr>
            <w:r>
              <w:t xml:space="preserve"> </w:t>
            </w:r>
          </w:p>
        </w:tc>
      </w:tr>
      <w:tr w:rsidR="007524D0" w14:paraId="1A63CDA1" w14:textId="77777777">
        <w:trPr>
          <w:trHeight w:val="740"/>
        </w:trPr>
        <w:tc>
          <w:tcPr>
            <w:tcW w:w="8226"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A63CD9F" w14:textId="77777777" w:rsidR="007524D0" w:rsidRDefault="00D352F5">
            <w:pPr>
              <w:widowControl w:val="0"/>
              <w:pBdr>
                <w:top w:val="nil"/>
                <w:left w:val="nil"/>
                <w:bottom w:val="nil"/>
                <w:right w:val="nil"/>
                <w:between w:val="nil"/>
              </w:pBdr>
              <w:rPr>
                <w:b/>
              </w:rPr>
            </w:pPr>
            <w:r>
              <w:rPr>
                <w:i/>
              </w:rPr>
              <w:t xml:space="preserve">Please use hour or half hour increments:                                                    </w:t>
            </w:r>
            <w:r>
              <w:rPr>
                <w:b/>
              </w:rPr>
              <w:t>Total hours:</w:t>
            </w:r>
          </w:p>
        </w:tc>
        <w:tc>
          <w:tcPr>
            <w:tcW w:w="113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63CDA0" w14:textId="77777777" w:rsidR="007524D0" w:rsidRDefault="00D352F5">
            <w:pPr>
              <w:jc w:val="center"/>
            </w:pPr>
            <w:r>
              <w:t xml:space="preserve"> </w:t>
            </w:r>
          </w:p>
        </w:tc>
      </w:tr>
    </w:tbl>
    <w:p w14:paraId="1A63CDA2" w14:textId="77777777" w:rsidR="007524D0" w:rsidRDefault="00D352F5">
      <w:r>
        <w:t xml:space="preserve"> </w:t>
      </w:r>
    </w:p>
    <w:p w14:paraId="1A63CDA3" w14:textId="77777777" w:rsidR="007524D0" w:rsidRDefault="00D352F5">
      <w:pPr>
        <w:rPr>
          <w:i/>
          <w:sz w:val="20"/>
          <w:szCs w:val="20"/>
        </w:rPr>
      </w:pPr>
      <w:r>
        <w:rPr>
          <w:i/>
          <w:sz w:val="20"/>
          <w:szCs w:val="20"/>
        </w:rPr>
        <w:t>I certify that the clinical hours indicated above are accurate.</w:t>
      </w:r>
    </w:p>
    <w:p w14:paraId="1A63CDA4" w14:textId="77777777" w:rsidR="007524D0" w:rsidRDefault="00D352F5">
      <w:r>
        <w:t xml:space="preserve"> </w:t>
      </w:r>
    </w:p>
    <w:p w14:paraId="1A63CDA5" w14:textId="77777777" w:rsidR="007524D0" w:rsidRDefault="00D352F5">
      <w:pPr>
        <w:rPr>
          <w:b/>
          <w:sz w:val="16"/>
          <w:szCs w:val="16"/>
          <w:u w:val="single"/>
        </w:rPr>
      </w:pPr>
      <w:r>
        <w:rPr>
          <w:b/>
          <w:sz w:val="16"/>
          <w:szCs w:val="16"/>
          <w:u w:val="single"/>
        </w:rPr>
        <w:t xml:space="preserve">Student Name                        </w:t>
      </w:r>
      <w:r>
        <w:rPr>
          <w:b/>
          <w:sz w:val="16"/>
          <w:szCs w:val="16"/>
          <w:u w:val="single"/>
        </w:rPr>
        <w:tab/>
        <w:t xml:space="preserve">                                         </w:t>
      </w:r>
      <w:r>
        <w:rPr>
          <w:b/>
          <w:sz w:val="16"/>
          <w:szCs w:val="16"/>
          <w:u w:val="single"/>
        </w:rPr>
        <w:tab/>
      </w:r>
      <w:r>
        <w:rPr>
          <w:b/>
          <w:sz w:val="16"/>
          <w:szCs w:val="16"/>
        </w:rPr>
        <w:t xml:space="preserve"> </w:t>
      </w:r>
      <w:r>
        <w:rPr>
          <w:b/>
          <w:sz w:val="16"/>
          <w:szCs w:val="16"/>
          <w:u w:val="single"/>
        </w:rPr>
        <w:t xml:space="preserve">Student Signature                                                            </w:t>
      </w:r>
      <w:r>
        <w:rPr>
          <w:b/>
          <w:sz w:val="16"/>
          <w:szCs w:val="16"/>
          <w:u w:val="single"/>
        </w:rPr>
        <w:tab/>
        <w:t>Date</w:t>
      </w:r>
    </w:p>
    <w:p w14:paraId="1A63CDA6"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5BB86E05" w14:textId="77777777" w:rsidR="00836392" w:rsidRDefault="00836392">
      <w:pPr>
        <w:jc w:val="center"/>
        <w:rPr>
          <w:rFonts w:ascii="Times New Roman" w:eastAsia="Times New Roman" w:hAnsi="Times New Roman" w:cs="Times New Roman"/>
          <w:b/>
          <w:sz w:val="28"/>
          <w:szCs w:val="28"/>
        </w:rPr>
      </w:pPr>
    </w:p>
    <w:p w14:paraId="1A63CDA9" w14:textId="7AA309B5"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APPENDIX B:</w:t>
      </w:r>
    </w:p>
    <w:p w14:paraId="1A63CDAA"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Supervisor Checklist</w:t>
      </w:r>
    </w:p>
    <w:p w14:paraId="1A63CDAB" w14:textId="77777777" w:rsidR="007524D0" w:rsidRDefault="00D352F5">
      <w:pPr>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 </w:t>
      </w:r>
    </w:p>
    <w:p w14:paraId="1A63CDAD" w14:textId="088A3492" w:rsidR="007524D0" w:rsidRDefault="00D352F5" w:rsidP="007A0280">
      <w:pPr>
        <w:rPr>
          <w:rFonts w:ascii="Times New Roman" w:eastAsia="Times New Roman" w:hAnsi="Times New Roman" w:cs="Times New Roman"/>
        </w:rPr>
      </w:pPr>
      <w:r>
        <w:rPr>
          <w:rFonts w:ascii="Times New Roman" w:eastAsia="Times New Roman" w:hAnsi="Times New Roman" w:cs="Times New Roman"/>
        </w:rPr>
        <w:t>Outlined below are guidelines that have been provided to your supervisor</w:t>
      </w:r>
      <w:r w:rsidR="007A0280">
        <w:rPr>
          <w:rFonts w:ascii="Times New Roman" w:eastAsia="Times New Roman" w:hAnsi="Times New Roman" w:cs="Times New Roman"/>
        </w:rPr>
        <w:t xml:space="preserve"> </w:t>
      </w:r>
      <w:r>
        <w:rPr>
          <w:rFonts w:ascii="Times New Roman" w:eastAsia="Times New Roman" w:hAnsi="Times New Roman" w:cs="Times New Roman"/>
        </w:rPr>
        <w:t xml:space="preserve">regarding his or her role and responsibilities as a clinical </w:t>
      </w:r>
      <w:proofErr w:type="gramStart"/>
      <w:r>
        <w:rPr>
          <w:rFonts w:ascii="Times New Roman" w:eastAsia="Times New Roman" w:hAnsi="Times New Roman" w:cs="Times New Roman"/>
        </w:rPr>
        <w:t>supervisor.</w:t>
      </w:r>
      <w:proofErr w:type="gramEnd"/>
    </w:p>
    <w:p w14:paraId="1A63CDAE" w14:textId="77777777" w:rsidR="007524D0" w:rsidRDefault="00D352F5" w:rsidP="007A0280">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1A63CDAF" w14:textId="77777777" w:rsidR="007524D0" w:rsidRDefault="007524D0">
      <w:pPr>
        <w:jc w:val="center"/>
        <w:rPr>
          <w:rFonts w:ascii="Times New Roman" w:eastAsia="Times New Roman" w:hAnsi="Times New Roman" w:cs="Times New Roman"/>
          <w:b/>
          <w:sz w:val="28"/>
          <w:szCs w:val="28"/>
        </w:rPr>
      </w:pPr>
    </w:p>
    <w:p w14:paraId="1A63CDB0" w14:textId="77777777" w:rsidR="007524D0" w:rsidRDefault="00D352F5">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SUPERVISOR’S CHECKLIST</w:t>
      </w:r>
    </w:p>
    <w:p w14:paraId="1A63CDB1" w14:textId="77777777" w:rsidR="007524D0" w:rsidRDefault="00D352F5">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w:t>
      </w:r>
    </w:p>
    <w:p w14:paraId="1A63CDB2"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The following guidelines </w:t>
      </w:r>
      <w:proofErr w:type="gramStart"/>
      <w:r>
        <w:rPr>
          <w:rFonts w:ascii="Times New Roman" w:eastAsia="Times New Roman" w:hAnsi="Times New Roman" w:cs="Times New Roman"/>
        </w:rPr>
        <w:t>are designed</w:t>
      </w:r>
      <w:proofErr w:type="gramEnd"/>
      <w:r>
        <w:rPr>
          <w:rFonts w:ascii="Times New Roman" w:eastAsia="Times New Roman" w:hAnsi="Times New Roman" w:cs="Times New Roman"/>
        </w:rPr>
        <w:t xml:space="preserve"> to help the student, you, and your organization have a successful experience through participation in Harvard Law School’s Program of Clinical Legal Education.  An active and well thought out supervision plan and feedback process between the supervisor and the student is essential for a productive experience.</w:t>
      </w:r>
    </w:p>
    <w:p w14:paraId="1A63CDB3"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B4" w14:textId="77777777" w:rsidR="007524D0" w:rsidRDefault="00D352F5">
      <w:p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b/>
          <w:u w:val="single"/>
        </w:rPr>
        <w:t>Primary Supervisor</w:t>
      </w:r>
      <w:r>
        <w:rPr>
          <w:rFonts w:ascii="Times New Roman" w:eastAsia="Times New Roman" w:hAnsi="Times New Roman" w:cs="Times New Roman"/>
        </w:rPr>
        <w:t xml:space="preserve">: Each student </w:t>
      </w:r>
      <w:proofErr w:type="gramStart"/>
      <w:r>
        <w:rPr>
          <w:rFonts w:ascii="Times New Roman" w:eastAsia="Times New Roman" w:hAnsi="Times New Roman" w:cs="Times New Roman"/>
        </w:rPr>
        <w:t>should be assigned</w:t>
      </w:r>
      <w:proofErr w:type="gramEnd"/>
      <w:r>
        <w:rPr>
          <w:rFonts w:ascii="Times New Roman" w:eastAsia="Times New Roman" w:hAnsi="Times New Roman" w:cs="Times New Roman"/>
        </w:rPr>
        <w:t xml:space="preserve"> to work directly with one supervisor, although the student may also consult with other office staff throughout the course of the student’s placement.  If the student is receiving assignments from more than one attorney, the supervisor should coordinate all assignments and review the student’s work product. (When there is more </w:t>
      </w:r>
      <w:r>
        <w:rPr>
          <w:rFonts w:ascii="Times New Roman" w:eastAsia="Times New Roman" w:hAnsi="Times New Roman" w:cs="Times New Roman"/>
        </w:rPr>
        <w:lastRenderedPageBreak/>
        <w:t>than one office, the student should be located in the same office as the supervisor.) The supervisor must have the necessary license to practice in the area of law or jurisdiction in which the attorney works.</w:t>
      </w:r>
    </w:p>
    <w:p w14:paraId="1A63CDB5"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B6" w14:textId="77777777" w:rsidR="007524D0" w:rsidRDefault="00D352F5">
      <w:pPr>
        <w:rPr>
          <w:rFonts w:ascii="Times New Roman" w:eastAsia="Times New Roman" w:hAnsi="Times New Roman" w:cs="Times New Roman"/>
        </w:rPr>
      </w:pPr>
      <w:r>
        <w:rPr>
          <w:rFonts w:ascii="Times New Roman" w:eastAsia="Times New Roman" w:hAnsi="Times New Roman" w:cs="Times New Roman"/>
          <w:b/>
          <w:u w:val="single"/>
        </w:rPr>
        <w:t>Initial Meeting about Student Work</w:t>
      </w:r>
      <w:r>
        <w:rPr>
          <w:rFonts w:ascii="Times New Roman" w:eastAsia="Times New Roman" w:hAnsi="Times New Roman" w:cs="Times New Roman"/>
        </w:rPr>
        <w:t xml:space="preserve">: Schedule an initial meeting at the beginning of the student's placement to discuss your and the student's expectations of the work to be done, the student’s goals for the externship/independent clinical, the specific types of tasks the student will be assigned, the time frame for completion, and the goals of the project or placement. It may be helpful for you to express these mutual goals and expectations in writing. Provide the student with basic introductory information, including a brief overview of the organization, office policies and procedures and helpful resources for completing assignments.  Supervisors </w:t>
      </w:r>
      <w:proofErr w:type="gramStart"/>
      <w:r>
        <w:rPr>
          <w:rFonts w:ascii="Times New Roman" w:eastAsia="Times New Roman" w:hAnsi="Times New Roman" w:cs="Times New Roman"/>
        </w:rPr>
        <w:t>are then asked</w:t>
      </w:r>
      <w:proofErr w:type="gramEnd"/>
      <w:r>
        <w:rPr>
          <w:rFonts w:ascii="Times New Roman" w:eastAsia="Times New Roman" w:hAnsi="Times New Roman" w:cs="Times New Roman"/>
        </w:rPr>
        <w:t xml:space="preserve"> to assign work to the student in keeping with the goals and tasks delineated during this meeting.</w:t>
      </w:r>
    </w:p>
    <w:p w14:paraId="1A63CDB7"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B8" w14:textId="77777777" w:rsidR="007524D0" w:rsidRDefault="00D352F5">
      <w:pPr>
        <w:rPr>
          <w:rFonts w:ascii="Times New Roman" w:eastAsia="Times New Roman" w:hAnsi="Times New Roman" w:cs="Times New Roman"/>
        </w:rPr>
      </w:pPr>
      <w:proofErr w:type="gramStart"/>
      <w:r>
        <w:rPr>
          <w:rFonts w:ascii="Times New Roman" w:eastAsia="Times New Roman" w:hAnsi="Times New Roman" w:cs="Times New Roman"/>
          <w:b/>
          <w:u w:val="single"/>
        </w:rPr>
        <w:t>Discuss Student Role</w:t>
      </w:r>
      <w:r>
        <w:rPr>
          <w:rFonts w:ascii="Times New Roman" w:eastAsia="Times New Roman" w:hAnsi="Times New Roman" w:cs="Times New Roman"/>
          <w:b/>
        </w:rPr>
        <w:t>:</w:t>
      </w:r>
      <w:r>
        <w:rPr>
          <w:rFonts w:ascii="Times New Roman" w:eastAsia="Times New Roman" w:hAnsi="Times New Roman" w:cs="Times New Roman"/>
        </w:rPr>
        <w:t xml:space="preserve"> At the start of the placement, you are encouraged to confirm with the student that: (1) the student is a clinical student - not an employee of the placement; (2) the focus of the externship/independent clinical is to provide training (related to the development of legal skills and substantive knowledge) to the student; (3) the student is not entitled to a job at the conclusion of the externship/ independent clinical; (4) the student is not entitled to wages for time spent in the externship/ independent clinical because the student is not an employee; and (5) the student’s tasks are educationally oriented and clearly delineated from the tasks performed by office employees.</w:t>
      </w:r>
      <w:proofErr w:type="gramEnd"/>
      <w:r>
        <w:rPr>
          <w:rFonts w:ascii="Times New Roman" w:eastAsia="Times New Roman" w:hAnsi="Times New Roman" w:cs="Times New Roman"/>
        </w:rPr>
        <w:t xml:space="preserve">  </w:t>
      </w:r>
    </w:p>
    <w:p w14:paraId="1A63CDB9"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BA" w14:textId="77777777" w:rsidR="007524D0" w:rsidRDefault="00D352F5">
      <w:p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b/>
          <w:u w:val="single"/>
        </w:rPr>
        <w:t>Confidentiality</w:t>
      </w:r>
      <w:r>
        <w:rPr>
          <w:rFonts w:ascii="Times New Roman" w:eastAsia="Times New Roman" w:hAnsi="Times New Roman" w:cs="Times New Roman"/>
        </w:rPr>
        <w:t xml:space="preserve">: Discuss issues of confidentiality and ethics with the student, keeping in mind that they may not have taken a course in professional responsibility prior to this placement.  Provide the student with copies of office policies or other materials </w:t>
      </w:r>
      <w:r>
        <w:rPr>
          <w:rFonts w:ascii="Times New Roman" w:eastAsia="Times New Roman" w:hAnsi="Times New Roman" w:cs="Times New Roman"/>
        </w:rPr>
        <w:lastRenderedPageBreak/>
        <w:t>that you think will assist them in dealing with these issues.  Talk to the student about how you would handle situations in which your duty of confidentiality might be compromised (e.g., discussing a case with a friend, etc.). Advise students as to the appropriateness of using writing from clinical work as writing samples in outside settings.</w:t>
      </w:r>
    </w:p>
    <w:p w14:paraId="1A63CDBB"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BC" w14:textId="77777777" w:rsidR="007524D0" w:rsidRDefault="00D352F5">
      <w:p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b/>
          <w:u w:val="single"/>
        </w:rPr>
        <w:t>Communication</w:t>
      </w:r>
      <w:r>
        <w:rPr>
          <w:rFonts w:ascii="Times New Roman" w:eastAsia="Times New Roman" w:hAnsi="Times New Roman" w:cs="Times New Roman"/>
          <w:b/>
        </w:rPr>
        <w:t xml:space="preserve">: </w:t>
      </w:r>
      <w:r>
        <w:rPr>
          <w:rFonts w:ascii="Times New Roman" w:eastAsia="Times New Roman" w:hAnsi="Times New Roman" w:cs="Times New Roman"/>
        </w:rPr>
        <w:t xml:space="preserve">Inform the student if you have a preferred method of contact within </w:t>
      </w:r>
      <w:proofErr w:type="gramStart"/>
      <w:r>
        <w:rPr>
          <w:rFonts w:ascii="Times New Roman" w:eastAsia="Times New Roman" w:hAnsi="Times New Roman" w:cs="Times New Roman"/>
        </w:rPr>
        <w:t>the office or when you (or the student) are away from the office</w:t>
      </w:r>
      <w:proofErr w:type="gramEnd"/>
      <w:r>
        <w:rPr>
          <w:rFonts w:ascii="Times New Roman" w:eastAsia="Times New Roman" w:hAnsi="Times New Roman" w:cs="Times New Roman"/>
        </w:rPr>
        <w:t xml:space="preserve">.  Please also suggest any best practices with regard to students communicating over email – both in what kind of documents or information </w:t>
      </w:r>
      <w:proofErr w:type="gramStart"/>
      <w:r>
        <w:rPr>
          <w:rFonts w:ascii="Times New Roman" w:eastAsia="Times New Roman" w:hAnsi="Times New Roman" w:cs="Times New Roman"/>
        </w:rPr>
        <w:t>may be disclosed</w:t>
      </w:r>
      <w:proofErr w:type="gramEnd"/>
      <w:r>
        <w:rPr>
          <w:rFonts w:ascii="Times New Roman" w:eastAsia="Times New Roman" w:hAnsi="Times New Roman" w:cs="Times New Roman"/>
        </w:rPr>
        <w:t xml:space="preserve"> over email as well as email etiquette when communicating with you, other attorneys, and clients in a professional manner.</w:t>
      </w:r>
    </w:p>
    <w:p w14:paraId="1A63CDBD" w14:textId="77777777" w:rsidR="007524D0" w:rsidRDefault="007524D0">
      <w:pPr>
        <w:rPr>
          <w:rFonts w:ascii="Times New Roman" w:eastAsia="Times New Roman" w:hAnsi="Times New Roman" w:cs="Times New Roman"/>
        </w:rPr>
      </w:pPr>
    </w:p>
    <w:p w14:paraId="1A63CDBE" w14:textId="77777777" w:rsidR="007524D0" w:rsidRDefault="00D352F5">
      <w:p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b/>
          <w:u w:val="single"/>
        </w:rPr>
        <w:t>Conflicts of Interests</w:t>
      </w:r>
      <w:r>
        <w:rPr>
          <w:rFonts w:ascii="Times New Roman" w:eastAsia="Times New Roman" w:hAnsi="Times New Roman" w:cs="Times New Roman"/>
        </w:rPr>
        <w:t xml:space="preserve">:  Please raise the issue of potential conflict of interests with the student and the rules of professional responsibility that </w:t>
      </w:r>
      <w:proofErr w:type="gramStart"/>
      <w:r>
        <w:rPr>
          <w:rFonts w:ascii="Times New Roman" w:eastAsia="Times New Roman" w:hAnsi="Times New Roman" w:cs="Times New Roman"/>
        </w:rPr>
        <w:t>must be considered</w:t>
      </w:r>
      <w:proofErr w:type="gramEnd"/>
      <w:r>
        <w:rPr>
          <w:rFonts w:ascii="Times New Roman" w:eastAsia="Times New Roman" w:hAnsi="Times New Roman" w:cs="Times New Roman"/>
        </w:rPr>
        <w:t>. Keep in mind that students may have had multiple clinic experiences and/or summer jobs where they have potentially worked on competing sides of cases</w:t>
      </w:r>
    </w:p>
    <w:p w14:paraId="1A63CDBF"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C0" w14:textId="77777777" w:rsidR="007524D0" w:rsidRDefault="00D352F5">
      <w:pPr>
        <w:rPr>
          <w:rFonts w:ascii="Times New Roman" w:eastAsia="Times New Roman" w:hAnsi="Times New Roman" w:cs="Times New Roman"/>
        </w:rPr>
      </w:pPr>
      <w:r>
        <w:rPr>
          <w:rFonts w:ascii="Times New Roman" w:eastAsia="Times New Roman" w:hAnsi="Times New Roman" w:cs="Times New Roman"/>
          <w:b/>
          <w:u w:val="single"/>
        </w:rPr>
        <w:t>HLS Clinical Email System Policy:</w:t>
      </w:r>
      <w:r>
        <w:rPr>
          <w:rFonts w:ascii="Times New Roman" w:eastAsia="Times New Roman" w:hAnsi="Times New Roman" w:cs="Times New Roman"/>
        </w:rPr>
        <w:t xml:space="preserve"> HLS has set up a separate clinical email system for students to </w:t>
      </w:r>
      <w:proofErr w:type="gramStart"/>
      <w:r>
        <w:rPr>
          <w:rFonts w:ascii="Times New Roman" w:eastAsia="Times New Roman" w:hAnsi="Times New Roman" w:cs="Times New Roman"/>
        </w:rPr>
        <w:t>be used</w:t>
      </w:r>
      <w:proofErr w:type="gramEnd"/>
      <w:r>
        <w:rPr>
          <w:rFonts w:ascii="Times New Roman" w:eastAsia="Times New Roman" w:hAnsi="Times New Roman" w:cs="Times New Roman"/>
        </w:rPr>
        <w:t xml:space="preserve"> exclusively for work related to an HLS clinic.  Students working at externships/ independent clinical </w:t>
      </w:r>
      <w:proofErr w:type="gramStart"/>
      <w:r>
        <w:rPr>
          <w:rFonts w:ascii="Times New Roman" w:eastAsia="Times New Roman" w:hAnsi="Times New Roman" w:cs="Times New Roman"/>
        </w:rPr>
        <w:t>have been advised</w:t>
      </w:r>
      <w:proofErr w:type="gramEnd"/>
      <w:r>
        <w:rPr>
          <w:rFonts w:ascii="Times New Roman" w:eastAsia="Times New Roman" w:hAnsi="Times New Roman" w:cs="Times New Roman"/>
        </w:rPr>
        <w:t xml:space="preserve"> to adhere to the email policies of the placement organization.  If your organization does not provide students with an email address to use for work, students </w:t>
      </w:r>
      <w:proofErr w:type="gramStart"/>
      <w:r>
        <w:rPr>
          <w:rFonts w:ascii="Times New Roman" w:eastAsia="Times New Roman" w:hAnsi="Times New Roman" w:cs="Times New Roman"/>
        </w:rPr>
        <w:t>have been advised</w:t>
      </w:r>
      <w:proofErr w:type="gramEnd"/>
      <w:r>
        <w:rPr>
          <w:rFonts w:ascii="Times New Roman" w:eastAsia="Times New Roman" w:hAnsi="Times New Roman" w:cs="Times New Roman"/>
        </w:rPr>
        <w:t xml:space="preserve"> to discuss the existence of their HLS clinical email and to use this account.  Students </w:t>
      </w:r>
      <w:proofErr w:type="gramStart"/>
      <w:r>
        <w:rPr>
          <w:rFonts w:ascii="Times New Roman" w:eastAsia="Times New Roman" w:hAnsi="Times New Roman" w:cs="Times New Roman"/>
        </w:rPr>
        <w:t>are prohibited</w:t>
      </w:r>
      <w:proofErr w:type="gramEnd"/>
      <w:r>
        <w:rPr>
          <w:rFonts w:ascii="Times New Roman" w:eastAsia="Times New Roman" w:hAnsi="Times New Roman" w:cs="Times New Roman"/>
        </w:rPr>
        <w:t xml:space="preserve"> from using their regular HLS or personal email accounts for externship/ independent clinical work.</w:t>
      </w:r>
    </w:p>
    <w:p w14:paraId="1A63CDC1" w14:textId="77777777" w:rsidR="007524D0" w:rsidRDefault="007524D0">
      <w:pPr>
        <w:rPr>
          <w:rFonts w:ascii="Times New Roman" w:eastAsia="Times New Roman" w:hAnsi="Times New Roman" w:cs="Times New Roman"/>
        </w:rPr>
      </w:pPr>
    </w:p>
    <w:p w14:paraId="1A63CDC2"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lastRenderedPageBreak/>
        <w:t xml:space="preserve">The clinical email account has extra security measures in place to protect the confidentiality and integrity of privileged client communication and case information. These measures protect the student, the supervisor, and the clients from inadvertent disclosure of confidential information. This email account </w:t>
      </w:r>
      <w:proofErr w:type="gramStart"/>
      <w:r>
        <w:rPr>
          <w:rFonts w:ascii="Times New Roman" w:eastAsia="Times New Roman" w:hAnsi="Times New Roman" w:cs="Times New Roman"/>
        </w:rPr>
        <w:t>should never be used</w:t>
      </w:r>
      <w:proofErr w:type="gramEnd"/>
      <w:r>
        <w:rPr>
          <w:rFonts w:ascii="Times New Roman" w:eastAsia="Times New Roman" w:hAnsi="Times New Roman" w:cs="Times New Roman"/>
        </w:rPr>
        <w:t xml:space="preserve"> for personal or other matters unrelated to clinical work.</w:t>
      </w:r>
    </w:p>
    <w:p w14:paraId="1A63CDC3"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C4"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The clinical email account is set up in a manner designed to make the forwarding of client information extremely difficult in order to protect confidential information. Once students have completed their time at the law school, and after HLS provides adequate notice, their access to the clinical email account </w:t>
      </w:r>
      <w:proofErr w:type="gramStart"/>
      <w:r>
        <w:rPr>
          <w:rFonts w:ascii="Times New Roman" w:eastAsia="Times New Roman" w:hAnsi="Times New Roman" w:cs="Times New Roman"/>
        </w:rPr>
        <w:t>will be terminated</w:t>
      </w:r>
      <w:proofErr w:type="gramEnd"/>
      <w:r>
        <w:rPr>
          <w:rFonts w:ascii="Times New Roman" w:eastAsia="Times New Roman" w:hAnsi="Times New Roman" w:cs="Times New Roman"/>
        </w:rPr>
        <w:t xml:space="preserve">.  Students should never send High Risk Confidential Information through any kind of email account. Instead, they should use the </w:t>
      </w:r>
      <w:hyperlink r:id="rId63">
        <w:r>
          <w:rPr>
            <w:rFonts w:ascii="Times New Roman" w:eastAsia="Times New Roman" w:hAnsi="Times New Roman" w:cs="Times New Roman"/>
            <w:color w:val="1155CC"/>
            <w:u w:val="single"/>
          </w:rPr>
          <w:t xml:space="preserve">secure file transfer system. </w:t>
        </w:r>
      </w:hyperlink>
    </w:p>
    <w:p w14:paraId="1A63CDC5"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C6"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Students should consider whether sensitive document data, also known as metadata, </w:t>
      </w:r>
      <w:proofErr w:type="gramStart"/>
      <w:r>
        <w:rPr>
          <w:rFonts w:ascii="Times New Roman" w:eastAsia="Times New Roman" w:hAnsi="Times New Roman" w:cs="Times New Roman"/>
        </w:rPr>
        <w:t>should be removed</w:t>
      </w:r>
      <w:proofErr w:type="gramEnd"/>
      <w:r>
        <w:rPr>
          <w:rFonts w:ascii="Times New Roman" w:eastAsia="Times New Roman" w:hAnsi="Times New Roman" w:cs="Times New Roman"/>
        </w:rPr>
        <w:t xml:space="preserve"> from documents before sending any attachments from their clinical email account. Students should always discuss this and any other issue with their supervisor if they are unsure about an appropriate course of action</w:t>
      </w:r>
    </w:p>
    <w:p w14:paraId="1A63CDC7" w14:textId="77777777" w:rsidR="00F555BD" w:rsidRDefault="00F555BD">
      <w:pPr>
        <w:rPr>
          <w:rFonts w:ascii="Times New Roman" w:eastAsia="Times New Roman" w:hAnsi="Times New Roman" w:cs="Times New Roman"/>
          <w:b/>
          <w:u w:val="single"/>
        </w:rPr>
      </w:pPr>
    </w:p>
    <w:p w14:paraId="1A63CDC8" w14:textId="77777777" w:rsidR="007524D0" w:rsidRDefault="00D352F5">
      <w:pPr>
        <w:rPr>
          <w:rFonts w:ascii="Times New Roman" w:eastAsia="Times New Roman" w:hAnsi="Times New Roman" w:cs="Times New Roman"/>
        </w:rPr>
      </w:pPr>
      <w:r>
        <w:rPr>
          <w:rFonts w:ascii="Times New Roman" w:eastAsia="Times New Roman" w:hAnsi="Times New Roman" w:cs="Times New Roman"/>
          <w:b/>
          <w:u w:val="single"/>
        </w:rPr>
        <w:t>Assignments</w:t>
      </w:r>
      <w:r>
        <w:rPr>
          <w:rFonts w:ascii="Times New Roman" w:eastAsia="Times New Roman" w:hAnsi="Times New Roman" w:cs="Times New Roman"/>
        </w:rPr>
        <w:t xml:space="preserve">: Assign the student responsibilities comparable to work that </w:t>
      </w:r>
      <w:proofErr w:type="gramStart"/>
      <w:r>
        <w:rPr>
          <w:rFonts w:ascii="Times New Roman" w:eastAsia="Times New Roman" w:hAnsi="Times New Roman" w:cs="Times New Roman"/>
        </w:rPr>
        <w:t>would be performed</w:t>
      </w:r>
      <w:proofErr w:type="gramEnd"/>
      <w:r>
        <w:rPr>
          <w:rFonts w:ascii="Times New Roman" w:eastAsia="Times New Roman" w:hAnsi="Times New Roman" w:cs="Times New Roman"/>
        </w:rPr>
        <w:t xml:space="preserve"> by a new attorney, and actively encourage the student to take on the most challenging work the student can reasonably handle.  You should provide the student with the opportunity to participate in a variety of interactions and proceedings that reflect the complexity and diversity of the legal work of the office.  The student should approximate working as a lawyer to the maximum extent and should be intimately involved in, not just an observer of, the strategic decision-making process in matters in which the student is involved.</w:t>
      </w:r>
    </w:p>
    <w:p w14:paraId="1A63CDC9" w14:textId="77777777" w:rsidR="00F555BD" w:rsidRDefault="00F555BD">
      <w:pPr>
        <w:rPr>
          <w:rFonts w:ascii="Times New Roman" w:eastAsia="Times New Roman" w:hAnsi="Times New Roman" w:cs="Times New Roman"/>
          <w:sz w:val="14"/>
          <w:szCs w:val="14"/>
        </w:rPr>
      </w:pPr>
    </w:p>
    <w:p w14:paraId="1A63CDCA" w14:textId="77777777" w:rsidR="007524D0" w:rsidRDefault="00D352F5">
      <w:pPr>
        <w:rPr>
          <w:rFonts w:ascii="Times New Roman" w:eastAsia="Times New Roman" w:hAnsi="Times New Roman" w:cs="Times New Roman"/>
        </w:rPr>
      </w:pPr>
      <w:r>
        <w:rPr>
          <w:rFonts w:ascii="Times New Roman" w:eastAsia="Times New Roman" w:hAnsi="Times New Roman" w:cs="Times New Roman"/>
          <w:sz w:val="14"/>
          <w:szCs w:val="14"/>
        </w:rPr>
        <w:lastRenderedPageBreak/>
        <w:t xml:space="preserve"> </w:t>
      </w:r>
      <w:r>
        <w:rPr>
          <w:rFonts w:ascii="Times New Roman" w:eastAsia="Times New Roman" w:hAnsi="Times New Roman" w:cs="Times New Roman"/>
          <w:b/>
          <w:u w:val="single"/>
        </w:rPr>
        <w:t>Weekly Meetings</w:t>
      </w:r>
      <w:r>
        <w:rPr>
          <w:rFonts w:ascii="Times New Roman" w:eastAsia="Times New Roman" w:hAnsi="Times New Roman" w:cs="Times New Roman"/>
        </w:rPr>
        <w:t xml:space="preserve">:  We ask that you meet weekly with your student to explain assignments and provide critical feedback on the student’s performance. </w:t>
      </w:r>
      <w:proofErr w:type="gramStart"/>
      <w:r>
        <w:rPr>
          <w:rFonts w:ascii="Times New Roman" w:eastAsia="Times New Roman" w:hAnsi="Times New Roman" w:cs="Times New Roman"/>
        </w:rPr>
        <w:t>Also</w:t>
      </w:r>
      <w:proofErr w:type="gramEnd"/>
      <w:r>
        <w:rPr>
          <w:rFonts w:ascii="Times New Roman" w:eastAsia="Times New Roman" w:hAnsi="Times New Roman" w:cs="Times New Roman"/>
        </w:rPr>
        <w:t>, it will allow the student to ask questions and to obtain your guidance on a regular basis.  When you give a student an assignment, discuss the immediate and long‑term objectives and explain the context of the issue.  Specify time deadlines and other expectations.</w:t>
      </w:r>
    </w:p>
    <w:p w14:paraId="1A63CDCB"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CC" w14:textId="77777777" w:rsidR="007524D0" w:rsidRDefault="00D352F5">
      <w:p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b/>
          <w:u w:val="single"/>
        </w:rPr>
        <w:t>Student Court Certification</w:t>
      </w:r>
      <w:r>
        <w:rPr>
          <w:rFonts w:ascii="Times New Roman" w:eastAsia="Times New Roman" w:hAnsi="Times New Roman" w:cs="Times New Roman"/>
        </w:rPr>
        <w:t>: If the student is required to appear in court, please check with the Office of Clinical and Pro Bono Programs to inquire if the student either has been, or can be, certified to appear in court under local student practice rules.</w:t>
      </w:r>
    </w:p>
    <w:p w14:paraId="1A63CDCD"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CE" w14:textId="77777777" w:rsidR="007524D0" w:rsidRDefault="00D352F5">
      <w:pPr>
        <w:rPr>
          <w:rFonts w:ascii="Times New Roman" w:eastAsia="Times New Roman" w:hAnsi="Times New Roman" w:cs="Times New Roman"/>
        </w:rPr>
      </w:pPr>
      <w:r>
        <w:rPr>
          <w:rFonts w:ascii="Times New Roman" w:eastAsia="Times New Roman" w:hAnsi="Times New Roman" w:cs="Times New Roman"/>
          <w:b/>
          <w:u w:val="single"/>
        </w:rPr>
        <w:t>Malpractice Coverage</w:t>
      </w:r>
      <w:r>
        <w:rPr>
          <w:rFonts w:ascii="Times New Roman" w:eastAsia="Times New Roman" w:hAnsi="Times New Roman" w:cs="Times New Roman"/>
        </w:rPr>
        <w:t xml:space="preserve">: It is the responsibility of the supervising attorney to </w:t>
      </w:r>
      <w:proofErr w:type="gramStart"/>
      <w:r>
        <w:rPr>
          <w:rFonts w:ascii="Times New Roman" w:eastAsia="Times New Roman" w:hAnsi="Times New Roman" w:cs="Times New Roman"/>
        </w:rPr>
        <w:t>be covered</w:t>
      </w:r>
      <w:proofErr w:type="gramEnd"/>
      <w:r>
        <w:rPr>
          <w:rFonts w:ascii="Times New Roman" w:eastAsia="Times New Roman" w:hAnsi="Times New Roman" w:cs="Times New Roman"/>
        </w:rPr>
        <w:t xml:space="preserve"> under a malpractice insurance policy, if appropriate, and that the student will fall under the attorney’s coverage.</w:t>
      </w:r>
    </w:p>
    <w:p w14:paraId="1A63CDCF"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D0" w14:textId="77777777" w:rsidR="007524D0" w:rsidRDefault="00D352F5">
      <w:pPr>
        <w:rPr>
          <w:rFonts w:ascii="Times New Roman" w:eastAsia="Times New Roman" w:hAnsi="Times New Roman" w:cs="Times New Roman"/>
        </w:rPr>
      </w:pPr>
      <w:r>
        <w:rPr>
          <w:rFonts w:ascii="Times New Roman" w:eastAsia="Times New Roman" w:hAnsi="Times New Roman" w:cs="Times New Roman"/>
          <w:b/>
          <w:u w:val="single"/>
        </w:rPr>
        <w:t>Student Absences</w:t>
      </w:r>
      <w:r>
        <w:rPr>
          <w:rFonts w:ascii="Times New Roman" w:eastAsia="Times New Roman" w:hAnsi="Times New Roman" w:cs="Times New Roman"/>
        </w:rPr>
        <w:t xml:space="preserve">: Students are responsible for consistently working the required number of hours each week throughout the semester.  If a student is missing work or deadlines or you have any other concerns about the student, please contact the Office of Clinical and Pro Bono Programs. Please see Section on </w:t>
      </w:r>
      <w:r>
        <w:rPr>
          <w:rFonts w:ascii="Times New Roman" w:eastAsia="Times New Roman" w:hAnsi="Times New Roman" w:cs="Times New Roman"/>
          <w:i/>
        </w:rPr>
        <w:t>Time Commitment and Credits</w:t>
      </w:r>
      <w:r>
        <w:rPr>
          <w:rFonts w:ascii="Times New Roman" w:eastAsia="Times New Roman" w:hAnsi="Times New Roman" w:cs="Times New Roman"/>
        </w:rPr>
        <w:t xml:space="preserve"> for more information about student hour minimums, absences, and school holidays.</w:t>
      </w:r>
    </w:p>
    <w:p w14:paraId="1A63CDD1" w14:textId="77777777" w:rsidR="007524D0" w:rsidRDefault="00D352F5">
      <w:pPr>
        <w:rPr>
          <w:rFonts w:ascii="Times New Roman" w:eastAsia="Times New Roman" w:hAnsi="Times New Roman" w:cs="Times New Roman"/>
        </w:rPr>
      </w:pPr>
      <w:r>
        <w:rPr>
          <w:rFonts w:ascii="Times New Roman" w:eastAsia="Times New Roman" w:hAnsi="Times New Roman" w:cs="Times New Roman"/>
        </w:rPr>
        <w:t xml:space="preserve"> </w:t>
      </w:r>
    </w:p>
    <w:p w14:paraId="1A63CDD2" w14:textId="77777777" w:rsidR="007524D0" w:rsidRDefault="00D352F5">
      <w:pPr>
        <w:rPr>
          <w:rFonts w:ascii="Times New Roman" w:eastAsia="Times New Roman" w:hAnsi="Times New Roman" w:cs="Times New Roman"/>
          <w:color w:val="1155CC"/>
          <w:u w:val="single"/>
        </w:rPr>
      </w:pPr>
      <w:r>
        <w:rPr>
          <w:rFonts w:ascii="Times New Roman" w:eastAsia="Times New Roman" w:hAnsi="Times New Roman" w:cs="Times New Roman"/>
          <w:b/>
          <w:u w:val="single"/>
        </w:rPr>
        <w:t>New York Bar Pro Bono Certification</w:t>
      </w:r>
      <w:r>
        <w:rPr>
          <w:rFonts w:ascii="Times New Roman" w:eastAsia="Times New Roman" w:hAnsi="Times New Roman" w:cs="Times New Roman"/>
        </w:rPr>
        <w:t xml:space="preserve">.  Many Harvard Law Students may also be applying to take the New York Bar Exam. The New York Court of Appeals requires any Applicant who has successfully completed the New York Bar Exam to perform 50 hours of pro bono service prior to seeking Admission to the Bar.  Students may ask you to sign an Affidavit of Compliance to </w:t>
      </w:r>
      <w:r>
        <w:rPr>
          <w:rFonts w:ascii="Times New Roman" w:eastAsia="Times New Roman" w:hAnsi="Times New Roman" w:cs="Times New Roman"/>
        </w:rPr>
        <w:lastRenderedPageBreak/>
        <w:t>demonstrate compliance with this requirement.   For more information on the New York Pro Bono Requirement, see link:</w:t>
      </w:r>
      <w:hyperlink r:id="rId64">
        <w:r>
          <w:rPr>
            <w:rFonts w:ascii="Times New Roman" w:eastAsia="Times New Roman" w:hAnsi="Times New Roman" w:cs="Times New Roman"/>
          </w:rPr>
          <w:t xml:space="preserve"> </w:t>
        </w:r>
      </w:hyperlink>
      <w:r>
        <w:fldChar w:fldCharType="begin"/>
      </w:r>
      <w:r>
        <w:instrText xml:space="preserve"> HYPERLINK "http://www.nycourts.gov/attorneys/probono/baradmissionreqs.shtml" </w:instrText>
      </w:r>
      <w:r>
        <w:fldChar w:fldCharType="separate"/>
      </w:r>
      <w:r>
        <w:rPr>
          <w:rFonts w:ascii="Times New Roman" w:eastAsia="Times New Roman" w:hAnsi="Times New Roman" w:cs="Times New Roman"/>
          <w:color w:val="1155CC"/>
          <w:u w:val="single"/>
        </w:rPr>
        <w:t>http://www.nycourts.gov/attorneys/probono/baradmissionreqs.shtml</w:t>
      </w:r>
    </w:p>
    <w:p w14:paraId="1A63CDD3" w14:textId="77777777" w:rsidR="007524D0" w:rsidRDefault="00D352F5">
      <w:pPr>
        <w:spacing w:after="240"/>
        <w:rPr>
          <w:rFonts w:ascii="Times New Roman" w:eastAsia="Times New Roman" w:hAnsi="Times New Roman" w:cs="Times New Roman"/>
          <w:b/>
          <w:sz w:val="28"/>
          <w:szCs w:val="28"/>
        </w:rPr>
      </w:pPr>
      <w:r>
        <w:fldChar w:fldCharType="end"/>
      </w:r>
    </w:p>
    <w:p w14:paraId="1A63CDD4" w14:textId="77777777" w:rsidR="007524D0" w:rsidRDefault="00D352F5">
      <w:pPr>
        <w:jc w:val="center"/>
        <w:rPr>
          <w:rFonts w:ascii="Times New Roman" w:eastAsia="Times New Roman" w:hAnsi="Times New Roman" w:cs="Times New Roman"/>
          <w:b/>
          <w:sz w:val="28"/>
          <w:szCs w:val="28"/>
        </w:rPr>
      </w:pPr>
      <w:r>
        <w:br w:type="page"/>
      </w:r>
    </w:p>
    <w:p w14:paraId="1A63CDD5" w14:textId="2C56DD86" w:rsidR="00F555BD" w:rsidRDefault="00F555BD" w:rsidP="00F555BD">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REQUIRED WRITTEN EVALUATIONS</w:t>
      </w:r>
      <w:r w:rsidR="006C1475">
        <w:rPr>
          <w:rFonts w:ascii="Times New Roman" w:eastAsia="Times New Roman" w:hAnsi="Times New Roman" w:cs="Times New Roman"/>
          <w:b/>
          <w:sz w:val="28"/>
          <w:szCs w:val="28"/>
        </w:rPr>
        <w:t xml:space="preserve"> </w:t>
      </w:r>
    </w:p>
    <w:p w14:paraId="1A63CDD6" w14:textId="77777777" w:rsidR="00F555BD" w:rsidRDefault="00F555BD" w:rsidP="00F555B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14:paraId="1A63CDD7" w14:textId="77777777" w:rsidR="00F555BD" w:rsidRDefault="00F555BD" w:rsidP="00F555BD">
      <w:p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b/>
          <w:u w:val="single"/>
        </w:rPr>
        <w:t>Mid-semester</w:t>
      </w:r>
      <w:r>
        <w:rPr>
          <w:rFonts w:ascii="Times New Roman" w:eastAsia="Times New Roman" w:hAnsi="Times New Roman" w:cs="Times New Roman"/>
        </w:rPr>
        <w:t xml:space="preserve">: </w:t>
      </w:r>
      <w:r w:rsidR="00A44E21">
        <w:rPr>
          <w:rFonts w:ascii="Times New Roman" w:eastAsia="Times New Roman" w:hAnsi="Times New Roman" w:cs="Times New Roman"/>
        </w:rPr>
        <w:t xml:space="preserve"> S</w:t>
      </w:r>
      <w:r>
        <w:rPr>
          <w:rFonts w:ascii="Times New Roman" w:eastAsia="Times New Roman" w:hAnsi="Times New Roman" w:cs="Times New Roman"/>
        </w:rPr>
        <w:t xml:space="preserve">upervisors of externships or independent clinicals in the </w:t>
      </w:r>
      <w:proofErr w:type="gramStart"/>
      <w:r>
        <w:rPr>
          <w:rFonts w:ascii="Times New Roman" w:eastAsia="Times New Roman" w:hAnsi="Times New Roman" w:cs="Times New Roman"/>
        </w:rPr>
        <w:t>Fall</w:t>
      </w:r>
      <w:proofErr w:type="gramEnd"/>
      <w:r>
        <w:rPr>
          <w:rFonts w:ascii="Times New Roman" w:eastAsia="Times New Roman" w:hAnsi="Times New Roman" w:cs="Times New Roman"/>
        </w:rPr>
        <w:t xml:space="preserve"> or Spring, must complete a mid-semester evaluation of the student's performance. </w:t>
      </w:r>
      <w:r w:rsidR="00A44E21">
        <w:rPr>
          <w:rFonts w:ascii="Times New Roman" w:eastAsia="Times New Roman" w:hAnsi="Times New Roman" w:cs="Times New Roman"/>
        </w:rPr>
        <w:t>We ask that supervisors</w:t>
      </w:r>
      <w:r>
        <w:rPr>
          <w:rFonts w:ascii="Times New Roman" w:eastAsia="Times New Roman" w:hAnsi="Times New Roman" w:cs="Times New Roman"/>
        </w:rPr>
        <w:t xml:space="preserve"> schedule a meeting at mid-semester where </w:t>
      </w:r>
      <w:r w:rsidR="00A44E21">
        <w:rPr>
          <w:rFonts w:ascii="Times New Roman" w:eastAsia="Times New Roman" w:hAnsi="Times New Roman" w:cs="Times New Roman"/>
        </w:rPr>
        <w:t>they</w:t>
      </w:r>
      <w:r>
        <w:rPr>
          <w:rFonts w:ascii="Times New Roman" w:eastAsia="Times New Roman" w:hAnsi="Times New Roman" w:cs="Times New Roman"/>
        </w:rPr>
        <w:t xml:space="preserve"> evaluate the student’s performance and the student can self-assess his or h</w:t>
      </w:r>
      <w:r w:rsidR="00A44E21">
        <w:rPr>
          <w:rFonts w:ascii="Times New Roman" w:eastAsia="Times New Roman" w:hAnsi="Times New Roman" w:cs="Times New Roman"/>
        </w:rPr>
        <w:t xml:space="preserve">er own performance.  Together, supervisor and student </w:t>
      </w:r>
      <w:r>
        <w:rPr>
          <w:rFonts w:ascii="Times New Roman" w:eastAsia="Times New Roman" w:hAnsi="Times New Roman" w:cs="Times New Roman"/>
        </w:rPr>
        <w:t xml:space="preserve">should develop a work plan for the remainder of the semester.  </w:t>
      </w:r>
      <w:r w:rsidR="00A44E21">
        <w:rPr>
          <w:rFonts w:ascii="Times New Roman" w:eastAsia="Times New Roman" w:hAnsi="Times New Roman" w:cs="Times New Roman"/>
        </w:rPr>
        <w:t>We strongly encourage supervisors to use</w:t>
      </w:r>
      <w:r>
        <w:rPr>
          <w:rFonts w:ascii="Times New Roman" w:eastAsia="Times New Roman" w:hAnsi="Times New Roman" w:cs="Times New Roman"/>
        </w:rPr>
        <w:t xml:space="preserve"> the mid-semester evaluation to raise any concerns.  </w:t>
      </w:r>
    </w:p>
    <w:p w14:paraId="1A63CDD8" w14:textId="77777777" w:rsidR="00F555BD" w:rsidRDefault="00F555BD" w:rsidP="00F555BD">
      <w:pPr>
        <w:rPr>
          <w:rFonts w:ascii="Times New Roman" w:eastAsia="Times New Roman" w:hAnsi="Times New Roman" w:cs="Times New Roman"/>
        </w:rPr>
      </w:pPr>
    </w:p>
    <w:p w14:paraId="1A63CDD9" w14:textId="77777777" w:rsidR="00F555BD" w:rsidRDefault="00F555BD" w:rsidP="00F555BD">
      <w:p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b/>
          <w:u w:val="single"/>
        </w:rPr>
        <w:t>Final</w:t>
      </w:r>
      <w:r>
        <w:rPr>
          <w:rFonts w:ascii="Times New Roman" w:eastAsia="Times New Roman" w:hAnsi="Times New Roman" w:cs="Times New Roman"/>
        </w:rPr>
        <w:t xml:space="preserve">: </w:t>
      </w:r>
      <w:r w:rsidR="00A44E21">
        <w:rPr>
          <w:rFonts w:ascii="Times New Roman" w:eastAsia="Times New Roman" w:hAnsi="Times New Roman" w:cs="Times New Roman"/>
        </w:rPr>
        <w:t>Supervisors al</w:t>
      </w:r>
      <w:r>
        <w:rPr>
          <w:rFonts w:ascii="Times New Roman" w:eastAsia="Times New Roman" w:hAnsi="Times New Roman" w:cs="Times New Roman"/>
        </w:rPr>
        <w:t xml:space="preserve">so must complete a final evaluation of the student’s work performance at the end of the semester.  The evaluation, which is most valuable if shared openly and honestly with the student during an ‘exit interview,’ should include a comprehensive assessment of performance, focusing on both strengths and areas for further development as well as a review of the cases and projects assigned to the student. </w:t>
      </w:r>
    </w:p>
    <w:p w14:paraId="1A63CDDA" w14:textId="77777777" w:rsidR="00F555BD" w:rsidRDefault="00F555BD" w:rsidP="00F555BD">
      <w:pPr>
        <w:rPr>
          <w:rFonts w:ascii="Times New Roman" w:eastAsia="Times New Roman" w:hAnsi="Times New Roman" w:cs="Times New Roman"/>
        </w:rPr>
      </w:pPr>
    </w:p>
    <w:p w14:paraId="1A63CDDB" w14:textId="77777777" w:rsidR="00F555BD" w:rsidRDefault="00F555BD" w:rsidP="00F555BD">
      <w:pPr>
        <w:rPr>
          <w:rFonts w:ascii="Times New Roman" w:eastAsia="Times New Roman" w:hAnsi="Times New Roman" w:cs="Times New Roman"/>
        </w:rPr>
      </w:pPr>
      <w:r>
        <w:rPr>
          <w:rFonts w:ascii="Times New Roman" w:eastAsia="Times New Roman" w:hAnsi="Times New Roman" w:cs="Times New Roman"/>
        </w:rPr>
        <w:t>Evaluations include a comprehensive assessment of you</w:t>
      </w:r>
      <w:r w:rsidR="00A44E21">
        <w:rPr>
          <w:rFonts w:ascii="Times New Roman" w:eastAsia="Times New Roman" w:hAnsi="Times New Roman" w:cs="Times New Roman"/>
        </w:rPr>
        <w:t xml:space="preserve">r </w:t>
      </w:r>
      <w:r>
        <w:rPr>
          <w:rFonts w:ascii="Times New Roman" w:eastAsia="Times New Roman" w:hAnsi="Times New Roman" w:cs="Times New Roman"/>
        </w:rPr>
        <w:t xml:space="preserve">performance, focusing on strengths, progress, and areas for further development. </w:t>
      </w:r>
    </w:p>
    <w:p w14:paraId="1A63CDDC" w14:textId="77777777" w:rsidR="00F555BD" w:rsidRDefault="00F555BD" w:rsidP="00F555BD">
      <w:pPr>
        <w:rPr>
          <w:rFonts w:ascii="Times New Roman" w:eastAsia="Times New Roman" w:hAnsi="Times New Roman" w:cs="Times New Roman"/>
        </w:rPr>
      </w:pPr>
    </w:p>
    <w:p w14:paraId="1A63CDDD" w14:textId="77777777" w:rsidR="00F555BD" w:rsidRDefault="00F555BD" w:rsidP="00F555BD">
      <w:pPr>
        <w:rPr>
          <w:rFonts w:ascii="Times New Roman" w:eastAsia="Times New Roman" w:hAnsi="Times New Roman" w:cs="Times New Roman"/>
        </w:rPr>
      </w:pPr>
      <w:r>
        <w:rPr>
          <w:rFonts w:ascii="Times New Roman" w:eastAsia="Times New Roman" w:hAnsi="Times New Roman" w:cs="Times New Roman"/>
        </w:rPr>
        <w:t xml:space="preserve">Students </w:t>
      </w:r>
      <w:proofErr w:type="gramStart"/>
      <w:r>
        <w:rPr>
          <w:rFonts w:ascii="Times New Roman" w:eastAsia="Times New Roman" w:hAnsi="Times New Roman" w:cs="Times New Roman"/>
        </w:rPr>
        <w:t>will be evaluated</w:t>
      </w:r>
      <w:proofErr w:type="gramEnd"/>
      <w:r>
        <w:rPr>
          <w:rFonts w:ascii="Times New Roman" w:eastAsia="Times New Roman" w:hAnsi="Times New Roman" w:cs="Times New Roman"/>
        </w:rPr>
        <w:t xml:space="preserve"> on the following criteria: </w:t>
      </w:r>
    </w:p>
    <w:p w14:paraId="1A63CDDE" w14:textId="77777777" w:rsidR="00F555BD" w:rsidRDefault="00F555BD" w:rsidP="00F555BD">
      <w:pPr>
        <w:numPr>
          <w:ilvl w:val="0"/>
          <w:numId w:val="11"/>
        </w:numPr>
        <w:rPr>
          <w:rFonts w:ascii="Times New Roman" w:eastAsia="Times New Roman" w:hAnsi="Times New Roman" w:cs="Times New Roman"/>
        </w:rPr>
      </w:pPr>
      <w:r>
        <w:rPr>
          <w:rFonts w:ascii="Times New Roman" w:eastAsia="Times New Roman" w:hAnsi="Times New Roman" w:cs="Times New Roman"/>
        </w:rPr>
        <w:t>Legal Analysis and Research</w:t>
      </w:r>
    </w:p>
    <w:p w14:paraId="1A63CDDF" w14:textId="77777777" w:rsidR="00F555BD" w:rsidRDefault="00F555BD" w:rsidP="00F555BD">
      <w:pPr>
        <w:numPr>
          <w:ilvl w:val="0"/>
          <w:numId w:val="11"/>
        </w:numPr>
        <w:rPr>
          <w:rFonts w:ascii="Times New Roman" w:eastAsia="Times New Roman" w:hAnsi="Times New Roman" w:cs="Times New Roman"/>
        </w:rPr>
      </w:pPr>
      <w:r>
        <w:rPr>
          <w:rFonts w:ascii="Times New Roman" w:eastAsia="Times New Roman" w:hAnsi="Times New Roman" w:cs="Times New Roman"/>
        </w:rPr>
        <w:t>Judgement and Problem-Solving Skills</w:t>
      </w:r>
    </w:p>
    <w:p w14:paraId="1A63CDE0" w14:textId="77777777" w:rsidR="00F555BD" w:rsidRDefault="00F555BD" w:rsidP="00F555BD">
      <w:pPr>
        <w:numPr>
          <w:ilvl w:val="0"/>
          <w:numId w:val="11"/>
        </w:numPr>
        <w:rPr>
          <w:rFonts w:ascii="Times New Roman" w:eastAsia="Times New Roman" w:hAnsi="Times New Roman" w:cs="Times New Roman"/>
        </w:rPr>
      </w:pPr>
      <w:r>
        <w:rPr>
          <w:rFonts w:ascii="Times New Roman" w:eastAsia="Times New Roman" w:hAnsi="Times New Roman" w:cs="Times New Roman"/>
        </w:rPr>
        <w:lastRenderedPageBreak/>
        <w:t>Writing and Drafting Skills</w:t>
      </w:r>
    </w:p>
    <w:p w14:paraId="1A63CDE1" w14:textId="77777777" w:rsidR="00F555BD" w:rsidRDefault="00F555BD" w:rsidP="00F555BD">
      <w:pPr>
        <w:numPr>
          <w:ilvl w:val="0"/>
          <w:numId w:val="11"/>
        </w:numPr>
        <w:rPr>
          <w:rFonts w:ascii="Times New Roman" w:eastAsia="Times New Roman" w:hAnsi="Times New Roman" w:cs="Times New Roman"/>
        </w:rPr>
      </w:pPr>
      <w:r>
        <w:rPr>
          <w:rFonts w:ascii="Times New Roman" w:eastAsia="Times New Roman" w:hAnsi="Times New Roman" w:cs="Times New Roman"/>
        </w:rPr>
        <w:t>Professional Practices</w:t>
      </w:r>
    </w:p>
    <w:p w14:paraId="1A63CDE2" w14:textId="77777777" w:rsidR="00F555BD" w:rsidRDefault="00F555BD" w:rsidP="00F555BD">
      <w:pPr>
        <w:numPr>
          <w:ilvl w:val="0"/>
          <w:numId w:val="11"/>
        </w:numPr>
        <w:rPr>
          <w:rFonts w:ascii="Times New Roman" w:eastAsia="Times New Roman" w:hAnsi="Times New Roman" w:cs="Times New Roman"/>
        </w:rPr>
      </w:pPr>
      <w:r>
        <w:rPr>
          <w:rFonts w:ascii="Times New Roman" w:eastAsia="Times New Roman" w:hAnsi="Times New Roman" w:cs="Times New Roman"/>
        </w:rPr>
        <w:t xml:space="preserve">Case and Time Management </w:t>
      </w:r>
    </w:p>
    <w:p w14:paraId="1A63CDE3" w14:textId="77777777" w:rsidR="00F555BD" w:rsidRDefault="00F555BD" w:rsidP="00F555BD">
      <w:pPr>
        <w:rPr>
          <w:rFonts w:ascii="Times New Roman" w:eastAsia="Times New Roman" w:hAnsi="Times New Roman" w:cs="Times New Roman"/>
        </w:rPr>
      </w:pPr>
    </w:p>
    <w:p w14:paraId="1A63CDE4" w14:textId="77777777" w:rsidR="00F555BD" w:rsidRDefault="00F555BD" w:rsidP="00F555BD">
      <w:pPr>
        <w:rPr>
          <w:rFonts w:ascii="Times New Roman" w:eastAsia="Times New Roman" w:hAnsi="Times New Roman" w:cs="Times New Roman"/>
        </w:rPr>
      </w:pPr>
      <w:r>
        <w:rPr>
          <w:rFonts w:ascii="Times New Roman" w:eastAsia="Times New Roman" w:hAnsi="Times New Roman" w:cs="Times New Roman"/>
        </w:rPr>
        <w:t xml:space="preserve">Supervisors </w:t>
      </w:r>
      <w:proofErr w:type="gramStart"/>
      <w:r>
        <w:rPr>
          <w:rFonts w:ascii="Times New Roman" w:eastAsia="Times New Roman" w:hAnsi="Times New Roman" w:cs="Times New Roman"/>
        </w:rPr>
        <w:t>are asked</w:t>
      </w:r>
      <w:proofErr w:type="gramEnd"/>
      <w:r>
        <w:rPr>
          <w:rFonts w:ascii="Times New Roman" w:eastAsia="Times New Roman" w:hAnsi="Times New Roman" w:cs="Times New Roman"/>
        </w:rPr>
        <w:t xml:space="preserve"> to assess students’ performance using a scale from 1 - 10: </w:t>
      </w:r>
    </w:p>
    <w:p w14:paraId="1A63CDE5" w14:textId="77777777" w:rsidR="00F555BD" w:rsidRDefault="00F555BD" w:rsidP="00F555BD">
      <w:pPr>
        <w:rPr>
          <w:rFonts w:ascii="Times New Roman" w:eastAsia="Times New Roman" w:hAnsi="Times New Roman" w:cs="Times New Roman"/>
        </w:rPr>
      </w:pPr>
    </w:p>
    <w:p w14:paraId="1A63CDE6" w14:textId="77777777" w:rsidR="00F555BD" w:rsidRDefault="00F555BD" w:rsidP="00F555BD">
      <w:pPr>
        <w:rPr>
          <w:rFonts w:ascii="Times New Roman" w:eastAsia="Times New Roman" w:hAnsi="Times New Roman" w:cs="Times New Roman"/>
        </w:rPr>
      </w:pPr>
      <w:r>
        <w:rPr>
          <w:rFonts w:ascii="Times New Roman" w:eastAsia="Times New Roman" w:hAnsi="Times New Roman" w:cs="Times New Roman"/>
        </w:rPr>
        <w:t xml:space="preserve">1-2   </w:t>
      </w:r>
      <w:r>
        <w:rPr>
          <w:rFonts w:ascii="Times New Roman" w:eastAsia="Times New Roman" w:hAnsi="Times New Roman" w:cs="Times New Roman"/>
        </w:rPr>
        <w:tab/>
        <w:t xml:space="preserve">Fail - Weak performance.  Prompt attention needed to plan for improvement.  Weak performance </w:t>
      </w:r>
      <w:proofErr w:type="gramStart"/>
      <w:r>
        <w:rPr>
          <w:rFonts w:ascii="Times New Roman" w:eastAsia="Times New Roman" w:hAnsi="Times New Roman" w:cs="Times New Roman"/>
        </w:rPr>
        <w:t>may be related</w:t>
      </w:r>
      <w:proofErr w:type="gramEnd"/>
      <w:r>
        <w:rPr>
          <w:rFonts w:ascii="Times New Roman" w:eastAsia="Times New Roman" w:hAnsi="Times New Roman" w:cs="Times New Roman"/>
        </w:rPr>
        <w:t xml:space="preserve"> to such things as: insufficient output, inconsistent performance, inadequate research and analysis, carelessness and inaccuracies, insufficient preparation for tasks, weak organization and case management.</w:t>
      </w:r>
    </w:p>
    <w:p w14:paraId="1A63CDE7" w14:textId="77777777" w:rsidR="00F555BD" w:rsidRDefault="00F555BD" w:rsidP="00F555BD">
      <w:pPr>
        <w:rPr>
          <w:rFonts w:ascii="Times New Roman" w:eastAsia="Times New Roman" w:hAnsi="Times New Roman" w:cs="Times New Roman"/>
        </w:rPr>
      </w:pPr>
      <w:r>
        <w:rPr>
          <w:rFonts w:ascii="Times New Roman" w:eastAsia="Times New Roman" w:hAnsi="Times New Roman" w:cs="Times New Roman"/>
        </w:rPr>
        <w:t xml:space="preserve"> 3-4   </w:t>
      </w:r>
      <w:r>
        <w:rPr>
          <w:rFonts w:ascii="Times New Roman" w:eastAsia="Times New Roman" w:hAnsi="Times New Roman" w:cs="Times New Roman"/>
        </w:rPr>
        <w:tab/>
        <w:t xml:space="preserve">LP - Minimally adequate performance that </w:t>
      </w:r>
      <w:proofErr w:type="gramStart"/>
      <w:r>
        <w:rPr>
          <w:rFonts w:ascii="Times New Roman" w:eastAsia="Times New Roman" w:hAnsi="Times New Roman" w:cs="Times New Roman"/>
        </w:rPr>
        <w:t>could be described as</w:t>
      </w:r>
      <w:proofErr w:type="gramEnd"/>
      <w:r>
        <w:rPr>
          <w:rFonts w:ascii="Times New Roman" w:eastAsia="Times New Roman" w:hAnsi="Times New Roman" w:cs="Times New Roman"/>
        </w:rPr>
        <w:t>: meets minimum standards of quality and quantity, usually meets deadlines, performs basic advocacy tasks adequately, understands the need to act with purpose and design and can do so with supervision, follows instructions, but requires close supervision</w:t>
      </w:r>
    </w:p>
    <w:p w14:paraId="1A63CDE8" w14:textId="77777777" w:rsidR="00F555BD" w:rsidRDefault="00F555BD" w:rsidP="00F555BD">
      <w:pPr>
        <w:rPr>
          <w:rFonts w:ascii="Times New Roman" w:eastAsia="Times New Roman" w:hAnsi="Times New Roman" w:cs="Times New Roman"/>
        </w:rPr>
      </w:pPr>
      <w:r>
        <w:rPr>
          <w:rFonts w:ascii="Times New Roman" w:eastAsia="Times New Roman" w:hAnsi="Times New Roman" w:cs="Times New Roman"/>
        </w:rPr>
        <w:t xml:space="preserve"> 5-7   </w:t>
      </w:r>
      <w:r>
        <w:rPr>
          <w:rFonts w:ascii="Times New Roman" w:eastAsia="Times New Roman" w:hAnsi="Times New Roman" w:cs="Times New Roman"/>
        </w:rPr>
        <w:tab/>
        <w:t xml:space="preserve">Pass - Satisfactory to good performance that </w:t>
      </w:r>
      <w:proofErr w:type="gramStart"/>
      <w:r>
        <w:rPr>
          <w:rFonts w:ascii="Times New Roman" w:eastAsia="Times New Roman" w:hAnsi="Times New Roman" w:cs="Times New Roman"/>
        </w:rPr>
        <w:t>could be described as</w:t>
      </w:r>
      <w:proofErr w:type="gramEnd"/>
      <w:r>
        <w:rPr>
          <w:rFonts w:ascii="Times New Roman" w:eastAsia="Times New Roman" w:hAnsi="Times New Roman" w:cs="Times New Roman"/>
        </w:rPr>
        <w:t>: consistently meets and sometimes exceeds minimum standards, works efficiently, exhibits good organization and case management skills, acts with reasonable purpose and design, seeks out and uses supervision effectively by clarifying task expectations, reporting problems and proposing solutions.</w:t>
      </w:r>
    </w:p>
    <w:p w14:paraId="1A63CDE9" w14:textId="58DBDEE1" w:rsidR="00F555BD" w:rsidRDefault="00F555BD" w:rsidP="00F555BD">
      <w:pPr>
        <w:rPr>
          <w:rFonts w:ascii="Times New Roman" w:eastAsia="Times New Roman" w:hAnsi="Times New Roman" w:cs="Times New Roman"/>
        </w:rPr>
      </w:pPr>
      <w:r>
        <w:rPr>
          <w:rFonts w:ascii="Times New Roman" w:eastAsia="Times New Roman" w:hAnsi="Times New Roman" w:cs="Times New Roman"/>
        </w:rPr>
        <w:t xml:space="preserve"> </w:t>
      </w:r>
      <w:r w:rsidR="00E603B3">
        <w:rPr>
          <w:rFonts w:ascii="Times New Roman" w:eastAsia="Times New Roman" w:hAnsi="Times New Roman" w:cs="Times New Roman"/>
        </w:rPr>
        <w:t>8</w:t>
      </w:r>
      <w:r>
        <w:rPr>
          <w:rFonts w:ascii="Times New Roman" w:eastAsia="Times New Roman" w:hAnsi="Times New Roman" w:cs="Times New Roman"/>
        </w:rPr>
        <w:t xml:space="preserve">-10 </w:t>
      </w:r>
      <w:r>
        <w:rPr>
          <w:rFonts w:ascii="Times New Roman" w:eastAsia="Times New Roman" w:hAnsi="Times New Roman" w:cs="Times New Roman"/>
        </w:rPr>
        <w:tab/>
        <w:t xml:space="preserve">Honors - Achieves very good results that could be described as: consistently exceeding minimum quantity and quality expectations, always accurate, anticipates and meets deadlines, exhibits good command of relevant law, requires close supervision only on new or complex matters, works independently on familiar tasks, learns effectively from colleagues and seeks opportunities to learn and improve. Exhibits outstanding strategic judgment and planning, solid performance of lawyer tasks and skills. </w:t>
      </w:r>
    </w:p>
    <w:p w14:paraId="1A63CDEA" w14:textId="77777777" w:rsidR="00F555BD" w:rsidRDefault="00F555BD" w:rsidP="00F555BD">
      <w:pPr>
        <w:rPr>
          <w:rFonts w:ascii="Times New Roman" w:eastAsia="Times New Roman" w:hAnsi="Times New Roman" w:cs="Times New Roman"/>
        </w:rPr>
      </w:pPr>
    </w:p>
    <w:p w14:paraId="1A63CDEB" w14:textId="77777777" w:rsidR="00F555BD" w:rsidRDefault="00F555BD" w:rsidP="00F555BD">
      <w:pPr>
        <w:rPr>
          <w:rFonts w:ascii="Times New Roman" w:eastAsia="Times New Roman" w:hAnsi="Times New Roman" w:cs="Times New Roman"/>
        </w:rPr>
      </w:pPr>
      <w:r>
        <w:rPr>
          <w:rFonts w:ascii="Times New Roman" w:eastAsia="Times New Roman" w:hAnsi="Times New Roman" w:cs="Times New Roman"/>
        </w:rPr>
        <w:t xml:space="preserve">A copy </w:t>
      </w:r>
      <w:proofErr w:type="gramStart"/>
      <w:r>
        <w:rPr>
          <w:rFonts w:ascii="Times New Roman" w:eastAsia="Times New Roman" w:hAnsi="Times New Roman" w:cs="Times New Roman"/>
        </w:rPr>
        <w:t>will be shared</w:t>
      </w:r>
      <w:proofErr w:type="gramEnd"/>
      <w:r>
        <w:rPr>
          <w:rFonts w:ascii="Times New Roman" w:eastAsia="Times New Roman" w:hAnsi="Times New Roman" w:cs="Times New Roman"/>
        </w:rPr>
        <w:t xml:space="preserve"> with your course instructor or faculty sponsor and a copy will be kept in your permanent academic file in the Office of Clinical and Pro Bono Programs.</w:t>
      </w:r>
    </w:p>
    <w:p w14:paraId="1A63CDEC" w14:textId="77777777" w:rsidR="00F555BD" w:rsidRDefault="00F555BD" w:rsidP="00F555BD">
      <w:pPr>
        <w:rPr>
          <w:rFonts w:ascii="Times New Roman" w:eastAsia="Times New Roman" w:hAnsi="Times New Roman" w:cs="Times New Roman"/>
        </w:rPr>
      </w:pPr>
    </w:p>
    <w:p w14:paraId="1A63CDED" w14:textId="77777777" w:rsidR="00F555BD" w:rsidRDefault="00F555BD" w:rsidP="00F555BD">
      <w:p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b/>
          <w:u w:val="single"/>
        </w:rPr>
        <w:t>Recommended Clinical Grade</w:t>
      </w:r>
      <w:r>
        <w:rPr>
          <w:rFonts w:ascii="Times New Roman" w:eastAsia="Times New Roman" w:hAnsi="Times New Roman" w:cs="Times New Roman"/>
        </w:rPr>
        <w:t xml:space="preserve">:  Supervisors recommend a grade based on the student’s work and progress throughout the semester.  It is important that the written evaluations be detailed and thorough to provide the basis for the recommended clinical grade. At the beginning of the semester, supervisors </w:t>
      </w:r>
      <w:proofErr w:type="gramStart"/>
      <w:r>
        <w:rPr>
          <w:rFonts w:ascii="Times New Roman" w:eastAsia="Times New Roman" w:hAnsi="Times New Roman" w:cs="Times New Roman"/>
        </w:rPr>
        <w:t>will be notified</w:t>
      </w:r>
      <w:proofErr w:type="gramEnd"/>
      <w:r>
        <w:rPr>
          <w:rFonts w:ascii="Times New Roman" w:eastAsia="Times New Roman" w:hAnsi="Times New Roman" w:cs="Times New Roman"/>
        </w:rPr>
        <w:t xml:space="preserve"> of the clinical grading policy (H/P/LP/F or credit/fail as selected by the course instructor.  A separate clinical grade sheet </w:t>
      </w:r>
      <w:proofErr w:type="gramStart"/>
      <w:r>
        <w:rPr>
          <w:rFonts w:ascii="Times New Roman" w:eastAsia="Times New Roman" w:hAnsi="Times New Roman" w:cs="Times New Roman"/>
        </w:rPr>
        <w:t>is provided</w:t>
      </w:r>
      <w:proofErr w:type="gramEnd"/>
      <w:r>
        <w:rPr>
          <w:rFonts w:ascii="Times New Roman" w:eastAsia="Times New Roman" w:hAnsi="Times New Roman" w:cs="Times New Roman"/>
        </w:rPr>
        <w:t xml:space="preserve"> to supervisors for recording the grade.  The supervisor is not required to share</w:t>
      </w:r>
      <w:r w:rsidR="00A44E21">
        <w:rPr>
          <w:rFonts w:ascii="Times New Roman" w:eastAsia="Times New Roman" w:hAnsi="Times New Roman" w:cs="Times New Roman"/>
        </w:rPr>
        <w:t xml:space="preserve"> the</w:t>
      </w:r>
      <w:r>
        <w:rPr>
          <w:rFonts w:ascii="Times New Roman" w:eastAsia="Times New Roman" w:hAnsi="Times New Roman" w:cs="Times New Roman"/>
        </w:rPr>
        <w:t xml:space="preserve"> recommended grade with </w:t>
      </w:r>
      <w:r w:rsidR="00A44E21">
        <w:rPr>
          <w:rFonts w:ascii="Times New Roman" w:eastAsia="Times New Roman" w:hAnsi="Times New Roman" w:cs="Times New Roman"/>
        </w:rPr>
        <w:t xml:space="preserve">their </w:t>
      </w:r>
      <w:r>
        <w:rPr>
          <w:rFonts w:ascii="Times New Roman" w:eastAsia="Times New Roman" w:hAnsi="Times New Roman" w:cs="Times New Roman"/>
        </w:rPr>
        <w:t>student.</w:t>
      </w:r>
    </w:p>
    <w:p w14:paraId="1A63CDEE" w14:textId="77777777" w:rsidR="00F555BD" w:rsidRDefault="00F555BD" w:rsidP="00F555BD">
      <w:pPr>
        <w:rPr>
          <w:rFonts w:ascii="Times New Roman" w:eastAsia="Times New Roman" w:hAnsi="Times New Roman" w:cs="Times New Roman"/>
        </w:rPr>
      </w:pPr>
      <w:r>
        <w:rPr>
          <w:rFonts w:ascii="Times New Roman" w:eastAsia="Times New Roman" w:hAnsi="Times New Roman" w:cs="Times New Roman"/>
        </w:rPr>
        <w:t xml:space="preserve"> </w:t>
      </w:r>
    </w:p>
    <w:p w14:paraId="1A63CDEF" w14:textId="77777777" w:rsidR="00F555BD" w:rsidRDefault="00F555BD" w:rsidP="00F555BD">
      <w:pP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b/>
          <w:u w:val="single"/>
        </w:rPr>
        <w:t>Grades</w:t>
      </w:r>
      <w:r>
        <w:rPr>
          <w:rFonts w:ascii="Times New Roman" w:eastAsia="Times New Roman" w:hAnsi="Times New Roman" w:cs="Times New Roman"/>
          <w:b/>
        </w:rPr>
        <w:t xml:space="preserve">:  </w:t>
      </w:r>
      <w:r>
        <w:rPr>
          <w:rFonts w:ascii="Times New Roman" w:eastAsia="Times New Roman" w:hAnsi="Times New Roman" w:cs="Times New Roman"/>
        </w:rPr>
        <w:t>The HLS externship grading scale is Honors, Pass, Low Pass or Fail (H, P, LP, or F), with the exception of some clinical courses offered for credit/fail.</w:t>
      </w:r>
      <w:r>
        <w:rPr>
          <w:rFonts w:ascii="Times New Roman" w:eastAsia="Times New Roman" w:hAnsi="Times New Roman" w:cs="Times New Roman"/>
          <w:b/>
        </w:rPr>
        <w:t xml:space="preserve"> </w:t>
      </w:r>
      <w:r>
        <w:rPr>
          <w:rFonts w:ascii="Times New Roman" w:eastAsia="Times New Roman" w:hAnsi="Times New Roman" w:cs="Times New Roman"/>
        </w:rPr>
        <w:t xml:space="preserve"> Independent Clinicals </w:t>
      </w:r>
      <w:proofErr w:type="gramStart"/>
      <w:r>
        <w:rPr>
          <w:rFonts w:ascii="Times New Roman" w:eastAsia="Times New Roman" w:hAnsi="Times New Roman" w:cs="Times New Roman"/>
        </w:rPr>
        <w:t>are graded</w:t>
      </w:r>
      <w:proofErr w:type="gramEnd"/>
      <w:r>
        <w:rPr>
          <w:rFonts w:ascii="Times New Roman" w:eastAsia="Times New Roman" w:hAnsi="Times New Roman" w:cs="Times New Roman"/>
        </w:rPr>
        <w:t xml:space="preserve"> on a Credit/Fail basis.</w:t>
      </w:r>
    </w:p>
    <w:p w14:paraId="1A63CDF0" w14:textId="77777777" w:rsidR="00F555BD" w:rsidRDefault="00F555BD" w:rsidP="00F555BD">
      <w:pPr>
        <w:rPr>
          <w:rFonts w:ascii="Times New Roman" w:eastAsia="Times New Roman" w:hAnsi="Times New Roman" w:cs="Times New Roman"/>
        </w:rPr>
      </w:pPr>
      <w:r>
        <w:rPr>
          <w:rFonts w:ascii="Times New Roman" w:eastAsia="Times New Roman" w:hAnsi="Times New Roman" w:cs="Times New Roman"/>
        </w:rPr>
        <w:t xml:space="preserve"> </w:t>
      </w:r>
    </w:p>
    <w:p w14:paraId="1A63CDF1" w14:textId="19666077" w:rsidR="00F555BD" w:rsidRDefault="00F555BD" w:rsidP="00F555BD">
      <w:pPr>
        <w:rPr>
          <w:rFonts w:ascii="Times New Roman" w:eastAsia="Times New Roman" w:hAnsi="Times New Roman" w:cs="Times New Roman"/>
          <w:b/>
        </w:rPr>
      </w:pPr>
      <w:r>
        <w:rPr>
          <w:rFonts w:ascii="Times New Roman" w:eastAsia="Times New Roman" w:hAnsi="Times New Roman" w:cs="Times New Roman"/>
        </w:rPr>
        <w:t xml:space="preserve">Submission deadlines are set out in the calendar located at the beginning of this handbook.  Please submit completed evaluations </w:t>
      </w:r>
      <w:proofErr w:type="gramStart"/>
      <w:r>
        <w:rPr>
          <w:rFonts w:ascii="Times New Roman" w:eastAsia="Times New Roman" w:hAnsi="Times New Roman" w:cs="Times New Roman"/>
        </w:rPr>
        <w:t>to:</w:t>
      </w:r>
      <w:proofErr w:type="gramEnd"/>
      <w:r>
        <w:rPr>
          <w:rFonts w:ascii="Times New Roman" w:eastAsia="Times New Roman" w:hAnsi="Times New Roman" w:cs="Times New Roman"/>
        </w:rPr>
        <w:t xml:space="preserve"> </w:t>
      </w:r>
      <w:r>
        <w:rPr>
          <w:rFonts w:ascii="Times New Roman" w:eastAsia="Times New Roman" w:hAnsi="Times New Roman" w:cs="Times New Roman"/>
          <w:b/>
        </w:rPr>
        <w:t xml:space="preserve">Director of Externships, Office of Clinical and Pro Bono Programs, </w:t>
      </w:r>
      <w:hyperlink r:id="rId65" w:history="1">
        <w:r w:rsidRPr="00D72B7C">
          <w:rPr>
            <w:rStyle w:val="Hyperlink"/>
            <w:rFonts w:ascii="Times New Roman" w:eastAsia="Times New Roman" w:hAnsi="Times New Roman" w:cs="Times New Roman"/>
            <w:b/>
          </w:rPr>
          <w:t>clinical@law.harvard.edu</w:t>
        </w:r>
      </w:hyperlink>
      <w:r w:rsidR="007A0280">
        <w:rPr>
          <w:rStyle w:val="Hyperlink"/>
          <w:rFonts w:ascii="Times New Roman" w:eastAsia="Times New Roman" w:hAnsi="Times New Roman" w:cs="Times New Roman"/>
          <w:b/>
        </w:rPr>
        <w:t xml:space="preserve"> . </w:t>
      </w:r>
      <w:r>
        <w:rPr>
          <w:rFonts w:ascii="Times New Roman" w:eastAsia="Times New Roman" w:hAnsi="Times New Roman" w:cs="Times New Roman"/>
          <w:b/>
        </w:rPr>
        <w:t xml:space="preserve"> </w:t>
      </w:r>
    </w:p>
    <w:p w14:paraId="1A63CDF2" w14:textId="77777777" w:rsidR="007524D0" w:rsidRDefault="007524D0">
      <w:pPr>
        <w:jc w:val="center"/>
        <w:rPr>
          <w:rFonts w:ascii="Times New Roman" w:eastAsia="Times New Roman" w:hAnsi="Times New Roman" w:cs="Times New Roman"/>
          <w:color w:val="424242"/>
          <w:sz w:val="30"/>
          <w:szCs w:val="30"/>
          <w:shd w:val="clear" w:color="auto" w:fill="EFEEEB"/>
        </w:rPr>
      </w:pPr>
    </w:p>
    <w:p w14:paraId="1A63CDF3" w14:textId="77777777" w:rsidR="007524D0" w:rsidRDefault="007524D0">
      <w:pPr>
        <w:jc w:val="center"/>
        <w:rPr>
          <w:rFonts w:ascii="Times New Roman" w:eastAsia="Times New Roman" w:hAnsi="Times New Roman" w:cs="Times New Roman"/>
          <w:color w:val="424242"/>
          <w:sz w:val="30"/>
          <w:szCs w:val="30"/>
          <w:shd w:val="clear" w:color="auto" w:fill="EFEEEB"/>
        </w:rPr>
      </w:pPr>
    </w:p>
    <w:p w14:paraId="1A63CDF4" w14:textId="77777777" w:rsidR="007524D0" w:rsidRDefault="007524D0">
      <w:pPr>
        <w:jc w:val="center"/>
        <w:rPr>
          <w:rFonts w:ascii="Times New Roman" w:eastAsia="Times New Roman" w:hAnsi="Times New Roman" w:cs="Times New Roman"/>
          <w:color w:val="424242"/>
          <w:sz w:val="30"/>
          <w:szCs w:val="30"/>
          <w:shd w:val="clear" w:color="auto" w:fill="EFEEEB"/>
        </w:rPr>
      </w:pPr>
    </w:p>
    <w:p w14:paraId="1A63CDF5" w14:textId="77777777" w:rsidR="007524D0" w:rsidRDefault="007524D0">
      <w:pPr>
        <w:jc w:val="center"/>
        <w:rPr>
          <w:rFonts w:ascii="Times New Roman" w:eastAsia="Times New Roman" w:hAnsi="Times New Roman" w:cs="Times New Roman"/>
          <w:color w:val="424242"/>
          <w:sz w:val="30"/>
          <w:szCs w:val="30"/>
          <w:shd w:val="clear" w:color="auto" w:fill="EFEEEB"/>
        </w:rPr>
      </w:pPr>
    </w:p>
    <w:p w14:paraId="1A63CDF6" w14:textId="77777777" w:rsidR="007524D0" w:rsidRDefault="007524D0">
      <w:pPr>
        <w:jc w:val="center"/>
        <w:rPr>
          <w:rFonts w:ascii="Times New Roman" w:eastAsia="Times New Roman" w:hAnsi="Times New Roman" w:cs="Times New Roman"/>
          <w:color w:val="424242"/>
          <w:sz w:val="30"/>
          <w:szCs w:val="30"/>
          <w:shd w:val="clear" w:color="auto" w:fill="EFEEEB"/>
        </w:rPr>
      </w:pPr>
    </w:p>
    <w:p w14:paraId="1A63CDF7" w14:textId="77777777" w:rsidR="007524D0" w:rsidRDefault="007524D0">
      <w:pPr>
        <w:jc w:val="center"/>
        <w:rPr>
          <w:rFonts w:ascii="Times New Roman" w:eastAsia="Times New Roman" w:hAnsi="Times New Roman" w:cs="Times New Roman"/>
          <w:color w:val="424242"/>
          <w:sz w:val="30"/>
          <w:szCs w:val="30"/>
          <w:shd w:val="clear" w:color="auto" w:fill="EFEEEB"/>
        </w:rPr>
      </w:pPr>
    </w:p>
    <w:p w14:paraId="1A63CDF8" w14:textId="77777777" w:rsidR="007524D0" w:rsidRDefault="007524D0">
      <w:pPr>
        <w:jc w:val="center"/>
        <w:rPr>
          <w:rFonts w:ascii="Times New Roman" w:eastAsia="Times New Roman" w:hAnsi="Times New Roman" w:cs="Times New Roman"/>
          <w:color w:val="424242"/>
          <w:sz w:val="30"/>
          <w:szCs w:val="30"/>
          <w:shd w:val="clear" w:color="auto" w:fill="EFEEEB"/>
        </w:rPr>
      </w:pPr>
    </w:p>
    <w:p w14:paraId="1A63CDF9" w14:textId="77777777" w:rsidR="007524D0" w:rsidRDefault="007524D0">
      <w:pPr>
        <w:jc w:val="center"/>
        <w:rPr>
          <w:rFonts w:ascii="Times New Roman" w:eastAsia="Times New Roman" w:hAnsi="Times New Roman" w:cs="Times New Roman"/>
          <w:color w:val="424242"/>
          <w:sz w:val="30"/>
          <w:szCs w:val="30"/>
          <w:shd w:val="clear" w:color="auto" w:fill="EFEEEB"/>
        </w:rPr>
      </w:pPr>
    </w:p>
    <w:p w14:paraId="1A63CDFA" w14:textId="77777777" w:rsidR="007524D0" w:rsidRDefault="007524D0">
      <w:pPr>
        <w:jc w:val="center"/>
        <w:rPr>
          <w:rFonts w:ascii="Times New Roman" w:eastAsia="Times New Roman" w:hAnsi="Times New Roman" w:cs="Times New Roman"/>
          <w:color w:val="424242"/>
          <w:sz w:val="30"/>
          <w:szCs w:val="30"/>
          <w:shd w:val="clear" w:color="auto" w:fill="EFEEEB"/>
        </w:rPr>
      </w:pPr>
    </w:p>
    <w:p w14:paraId="1A63CDFB" w14:textId="77777777" w:rsidR="007524D0" w:rsidRDefault="007524D0">
      <w:pPr>
        <w:jc w:val="center"/>
        <w:rPr>
          <w:rFonts w:ascii="Times New Roman" w:eastAsia="Times New Roman" w:hAnsi="Times New Roman" w:cs="Times New Roman"/>
          <w:color w:val="424242"/>
          <w:sz w:val="30"/>
          <w:szCs w:val="30"/>
          <w:shd w:val="clear" w:color="auto" w:fill="EFEEEB"/>
        </w:rPr>
      </w:pPr>
    </w:p>
    <w:p w14:paraId="1A63CDFC" w14:textId="77777777" w:rsidR="0003269C" w:rsidRDefault="0003269C">
      <w:pPr>
        <w:ind w:right="40"/>
        <w:jc w:val="center"/>
        <w:rPr>
          <w:rFonts w:ascii="Times New Roman" w:eastAsia="Times New Roman" w:hAnsi="Times New Roman" w:cs="Times New Roman"/>
          <w:b/>
          <w:sz w:val="28"/>
          <w:szCs w:val="28"/>
        </w:rPr>
      </w:pPr>
    </w:p>
    <w:p w14:paraId="1A63CDFD" w14:textId="77777777" w:rsidR="003A0030" w:rsidRDefault="003A0030">
      <w:pPr>
        <w:ind w:right="40"/>
        <w:jc w:val="center"/>
        <w:rPr>
          <w:rFonts w:ascii="Times New Roman" w:eastAsia="Times New Roman" w:hAnsi="Times New Roman" w:cs="Times New Roman"/>
          <w:b/>
          <w:sz w:val="28"/>
          <w:szCs w:val="28"/>
        </w:rPr>
      </w:pPr>
    </w:p>
    <w:p w14:paraId="1A63CDFE" w14:textId="77777777" w:rsidR="003A0030" w:rsidRDefault="003A0030">
      <w:pPr>
        <w:ind w:right="40"/>
        <w:jc w:val="center"/>
        <w:rPr>
          <w:rFonts w:ascii="Times New Roman" w:eastAsia="Times New Roman" w:hAnsi="Times New Roman" w:cs="Times New Roman"/>
          <w:b/>
          <w:sz w:val="28"/>
          <w:szCs w:val="28"/>
        </w:rPr>
      </w:pPr>
    </w:p>
    <w:p w14:paraId="1A63CDFF" w14:textId="77777777" w:rsidR="003A0030" w:rsidRDefault="003A0030">
      <w:pPr>
        <w:ind w:right="40"/>
        <w:jc w:val="center"/>
        <w:rPr>
          <w:rFonts w:ascii="Times New Roman" w:eastAsia="Times New Roman" w:hAnsi="Times New Roman" w:cs="Times New Roman"/>
          <w:b/>
          <w:sz w:val="28"/>
          <w:szCs w:val="28"/>
        </w:rPr>
      </w:pPr>
    </w:p>
    <w:p w14:paraId="1A63CE00" w14:textId="77777777" w:rsidR="003A0030" w:rsidRDefault="003A0030">
      <w:pPr>
        <w:ind w:right="40"/>
        <w:jc w:val="center"/>
        <w:rPr>
          <w:rFonts w:ascii="Times New Roman" w:eastAsia="Times New Roman" w:hAnsi="Times New Roman" w:cs="Times New Roman"/>
          <w:b/>
          <w:sz w:val="28"/>
          <w:szCs w:val="28"/>
        </w:rPr>
      </w:pPr>
    </w:p>
    <w:p w14:paraId="1A63CE01" w14:textId="77777777" w:rsidR="003A0030" w:rsidRDefault="003A0030">
      <w:pPr>
        <w:ind w:right="40"/>
        <w:jc w:val="center"/>
        <w:rPr>
          <w:rFonts w:ascii="Times New Roman" w:eastAsia="Times New Roman" w:hAnsi="Times New Roman" w:cs="Times New Roman"/>
          <w:b/>
          <w:sz w:val="28"/>
          <w:szCs w:val="28"/>
        </w:rPr>
      </w:pPr>
    </w:p>
    <w:p w14:paraId="1A63CE02" w14:textId="77777777" w:rsidR="003A0030" w:rsidRDefault="003A0030">
      <w:pPr>
        <w:ind w:right="40"/>
        <w:jc w:val="center"/>
        <w:rPr>
          <w:rFonts w:ascii="Times New Roman" w:eastAsia="Times New Roman" w:hAnsi="Times New Roman" w:cs="Times New Roman"/>
          <w:b/>
          <w:sz w:val="28"/>
          <w:szCs w:val="28"/>
        </w:rPr>
      </w:pPr>
    </w:p>
    <w:p w14:paraId="1A63CE03" w14:textId="77777777" w:rsidR="003A0030" w:rsidRDefault="003A0030">
      <w:pPr>
        <w:ind w:right="40"/>
        <w:jc w:val="center"/>
        <w:rPr>
          <w:rFonts w:ascii="Times New Roman" w:eastAsia="Times New Roman" w:hAnsi="Times New Roman" w:cs="Times New Roman"/>
          <w:b/>
          <w:sz w:val="28"/>
          <w:szCs w:val="28"/>
        </w:rPr>
      </w:pPr>
    </w:p>
    <w:p w14:paraId="1A63CE04" w14:textId="77777777" w:rsidR="003A0030" w:rsidRDefault="003A0030">
      <w:pPr>
        <w:ind w:right="40"/>
        <w:jc w:val="center"/>
        <w:rPr>
          <w:rFonts w:ascii="Times New Roman" w:eastAsia="Times New Roman" w:hAnsi="Times New Roman" w:cs="Times New Roman"/>
          <w:b/>
          <w:sz w:val="28"/>
          <w:szCs w:val="28"/>
        </w:rPr>
      </w:pPr>
    </w:p>
    <w:p w14:paraId="1A63CE05" w14:textId="77777777" w:rsidR="003A0030" w:rsidRDefault="003A0030">
      <w:pPr>
        <w:ind w:right="40"/>
        <w:jc w:val="center"/>
        <w:rPr>
          <w:rFonts w:ascii="Times New Roman" w:eastAsia="Times New Roman" w:hAnsi="Times New Roman" w:cs="Times New Roman"/>
          <w:b/>
          <w:sz w:val="28"/>
          <w:szCs w:val="28"/>
        </w:rPr>
      </w:pPr>
    </w:p>
    <w:p w14:paraId="1A63CE06" w14:textId="77777777" w:rsidR="003A0030" w:rsidRDefault="003A0030" w:rsidP="003A0030">
      <w:pPr>
        <w:spacing w:before="69" w:line="240" w:lineRule="auto"/>
        <w:ind w:left="3413" w:rightChars="233" w:right="513"/>
        <w:rPr>
          <w:rFonts w:ascii="Times New Roman" w:eastAsia="Times New Roman" w:hAnsi="Times New Roman" w:cs="Times New Roman"/>
          <w:b/>
          <w:bCs/>
          <w:sz w:val="28"/>
          <w:szCs w:val="28"/>
          <w:lang w:val="en-US"/>
        </w:rPr>
      </w:pPr>
      <w:r>
        <w:rPr>
          <w:rFonts w:ascii="Times New Roman" w:eastAsia="Times New Roman" w:hAnsi="Times New Roman" w:cs="Times New Roman"/>
          <w:b/>
          <w:bCs/>
          <w:spacing w:val="-1"/>
          <w:sz w:val="28"/>
          <w:szCs w:val="28"/>
          <w:lang w:val="en-US"/>
        </w:rPr>
        <w:t xml:space="preserve">HARVARD UNIVERSITY </w:t>
      </w:r>
      <w:r>
        <w:rPr>
          <w:rFonts w:ascii="Times New Roman" w:eastAsia="Times New Roman" w:hAnsi="Times New Roman" w:cs="Times New Roman"/>
          <w:b/>
          <w:bCs/>
          <w:sz w:val="28"/>
          <w:szCs w:val="28"/>
          <w:lang w:val="en-US"/>
        </w:rPr>
        <w:t xml:space="preserve"> </w:t>
      </w:r>
    </w:p>
    <w:p w14:paraId="1A63CE07" w14:textId="77777777" w:rsidR="003A0030" w:rsidRPr="005A26B1" w:rsidRDefault="003A0030" w:rsidP="003A0030">
      <w:pPr>
        <w:spacing w:before="69" w:line="240" w:lineRule="auto"/>
        <w:ind w:left="3413" w:rightChars="233" w:right="513"/>
        <w:rPr>
          <w:rFonts w:ascii="Times New Roman" w:eastAsia="Times New Roman" w:hAnsi="Times New Roman" w:cs="Times New Roman"/>
          <w:b/>
          <w:bCs/>
          <w:sz w:val="28"/>
          <w:szCs w:val="28"/>
          <w:lang w:val="en-US"/>
        </w:rPr>
      </w:pPr>
      <w:r>
        <w:rPr>
          <w:rFonts w:ascii="Times New Roman" w:eastAsia="Times New Roman" w:hAnsi="Times New Roman" w:cs="Times New Roman"/>
          <w:b/>
          <w:bCs/>
          <w:sz w:val="24"/>
          <w:szCs w:val="24"/>
          <w:lang w:val="en-US"/>
        </w:rPr>
        <w:t xml:space="preserve">NOTICE </w:t>
      </w:r>
      <w:r w:rsidRPr="003A0030">
        <w:rPr>
          <w:rFonts w:ascii="Times New Roman" w:eastAsia="Times New Roman" w:hAnsi="Times New Roman" w:cs="Times New Roman"/>
          <w:b/>
          <w:bCs/>
          <w:sz w:val="24"/>
          <w:szCs w:val="24"/>
          <w:lang w:val="en-US"/>
        </w:rPr>
        <w:t>OF NON-DISCRIMINATION</w:t>
      </w:r>
    </w:p>
    <w:p w14:paraId="1A63CE08" w14:textId="77777777" w:rsidR="003A0030" w:rsidRPr="005A26B1" w:rsidRDefault="003A0030" w:rsidP="003A0030">
      <w:pPr>
        <w:spacing w:line="240" w:lineRule="auto"/>
        <w:ind w:left="3413" w:rightChars="233" w:right="513"/>
        <w:jc w:val="center"/>
        <w:rPr>
          <w:rFonts w:ascii="Garamond" w:eastAsia="Times New Roman" w:hAnsi="Garamond" w:cs="Times New Roman"/>
          <w:bCs/>
          <w:szCs w:val="28"/>
          <w:lang w:val="en-US"/>
        </w:rPr>
      </w:pPr>
    </w:p>
    <w:p w14:paraId="1A63CE09" w14:textId="77777777" w:rsidR="003A0030" w:rsidRPr="00610BFE" w:rsidRDefault="003A0030" w:rsidP="003A0030">
      <w:pPr>
        <w:spacing w:line="240" w:lineRule="auto"/>
        <w:rPr>
          <w:rFonts w:ascii="Times New Roman" w:eastAsia="Times New Roman" w:hAnsi="Times New Roman" w:cs="Times New Roman"/>
          <w:bCs/>
          <w:szCs w:val="28"/>
          <w:lang w:val="en-US"/>
        </w:rPr>
      </w:pPr>
      <w:r w:rsidRPr="005A26B1">
        <w:rPr>
          <w:rFonts w:ascii="Times New Roman" w:eastAsia="Times New Roman" w:hAnsi="Times New Roman" w:cs="Times New Roman"/>
          <w:bCs/>
          <w:szCs w:val="28"/>
          <w:lang w:val="en-US"/>
        </w:rPr>
        <w:t xml:space="preserve">Harvard Law School does not discriminate against any person </w:t>
      </w:r>
      <w:proofErr w:type="gramStart"/>
      <w:r w:rsidRPr="005A26B1">
        <w:rPr>
          <w:rFonts w:ascii="Times New Roman" w:eastAsia="Times New Roman" w:hAnsi="Times New Roman" w:cs="Times New Roman"/>
          <w:bCs/>
          <w:szCs w:val="28"/>
          <w:lang w:val="en-US"/>
        </w:rPr>
        <w:t>on the basis of</w:t>
      </w:r>
      <w:proofErr w:type="gramEnd"/>
      <w:r w:rsidRPr="005A26B1">
        <w:rPr>
          <w:rFonts w:ascii="Times New Roman" w:eastAsia="Times New Roman" w:hAnsi="Times New Roman" w:cs="Times New Roman"/>
          <w:bCs/>
          <w:szCs w:val="28"/>
          <w:lang w:val="en-US"/>
        </w:rPr>
        <w:t xml:space="preserve"> race, color, religion, creed, national or ethnic origin, age, sex, gender identity, sexual orientation, marital or parental status, disability, source of income, or status as a veteran in admission to, access to, treatment in, or employment in its programs and activities. The Law School has instituted these policies and certain procedures to ensure a safe and nondiscriminatory environment and to meet legal requirements, including Title IX of the Education Amendments of 1972. All employers using the facilities and services of the career services offices must comply with these policies and procedures. Harvard Law School makes one exception to this policy. Under threat of loss of funding to the University resulting from the Solomon Amendment, the Law School has suspended the application of its non-discrimination policy to military recruiters. This exception to our policy </w:t>
      </w:r>
      <w:proofErr w:type="gramStart"/>
      <w:r w:rsidRPr="005A26B1">
        <w:rPr>
          <w:rFonts w:ascii="Times New Roman" w:eastAsia="Times New Roman" w:hAnsi="Times New Roman" w:cs="Times New Roman"/>
          <w:bCs/>
          <w:szCs w:val="28"/>
          <w:lang w:val="en-US"/>
        </w:rPr>
        <w:t>does not in any way reflect</w:t>
      </w:r>
      <w:proofErr w:type="gramEnd"/>
      <w:r w:rsidRPr="005A26B1">
        <w:rPr>
          <w:rFonts w:ascii="Times New Roman" w:eastAsia="Times New Roman" w:hAnsi="Times New Roman" w:cs="Times New Roman"/>
          <w:bCs/>
          <w:szCs w:val="28"/>
          <w:lang w:val="en-US"/>
        </w:rPr>
        <w:t xml:space="preserve"> acceptance of, or agreement with, discriminatory hiring practices.</w:t>
      </w:r>
    </w:p>
    <w:p w14:paraId="1A63CE0A" w14:textId="77777777" w:rsidR="003A0030" w:rsidRDefault="003A0030" w:rsidP="003A0030">
      <w:pPr>
        <w:ind w:right="40"/>
        <w:rPr>
          <w:rFonts w:ascii="Times New Roman" w:eastAsia="Times New Roman" w:hAnsi="Times New Roman" w:cs="Times New Roman"/>
          <w:color w:val="1E1E1E"/>
          <w:highlight w:val="white"/>
        </w:rPr>
      </w:pPr>
    </w:p>
    <w:p w14:paraId="1A63CE0B" w14:textId="77777777" w:rsidR="003A0030" w:rsidRPr="00610BFE" w:rsidRDefault="003A0030" w:rsidP="003A0030">
      <w:pPr>
        <w:ind w:right="40"/>
        <w:rPr>
          <w:rFonts w:ascii="Times New Roman" w:eastAsia="Times New Roman" w:hAnsi="Times New Roman" w:cs="Times New Roman"/>
        </w:rPr>
      </w:pPr>
      <w:r w:rsidRPr="00610BFE">
        <w:rPr>
          <w:rFonts w:ascii="Times New Roman" w:eastAsia="Times New Roman" w:hAnsi="Times New Roman" w:cs="Times New Roman"/>
          <w:color w:val="1E1E1E"/>
          <w:highlight w:val="white"/>
        </w:rPr>
        <w:t>Accordingly, the Office of Clinical and Pro Bono Programs of Harvard Law School requires all students and externship and independent supervisors to comply with all applicable antidiscrimination laws.</w:t>
      </w:r>
    </w:p>
    <w:p w14:paraId="1A63CE0C" w14:textId="77777777" w:rsidR="003A0030" w:rsidRDefault="003A0030" w:rsidP="003A0030">
      <w:pPr>
        <w:spacing w:line="240" w:lineRule="auto"/>
        <w:rPr>
          <w:rFonts w:ascii="Garamond" w:eastAsia="Times New Roman" w:hAnsi="Garamond" w:cs="Times New Roman"/>
          <w:bCs/>
          <w:szCs w:val="28"/>
          <w:lang w:val="en-US"/>
        </w:rPr>
      </w:pPr>
    </w:p>
    <w:p w14:paraId="1A63CE0D" w14:textId="77777777" w:rsidR="003A0030" w:rsidRPr="009F41EC" w:rsidRDefault="003A0030" w:rsidP="003A0030">
      <w:pPr>
        <w:spacing w:line="240" w:lineRule="auto"/>
        <w:rPr>
          <w:rFonts w:ascii="Times New Roman" w:eastAsia="Times New Roman" w:hAnsi="Times New Roman" w:cs="Times New Roman"/>
          <w:b/>
          <w:bCs/>
          <w:szCs w:val="28"/>
          <w:lang w:val="en-US"/>
        </w:rPr>
      </w:pPr>
      <w:r w:rsidRPr="009F41EC">
        <w:rPr>
          <w:rFonts w:ascii="Times New Roman" w:eastAsia="Times New Roman" w:hAnsi="Times New Roman" w:cs="Times New Roman"/>
          <w:b/>
          <w:bCs/>
          <w:szCs w:val="28"/>
          <w:lang w:val="en-US"/>
        </w:rPr>
        <w:t>CONTACT INFORMATION</w:t>
      </w:r>
    </w:p>
    <w:p w14:paraId="1A63CE0E" w14:textId="77777777" w:rsidR="003A0030" w:rsidRPr="009F41EC" w:rsidRDefault="003A0030" w:rsidP="003A0030">
      <w:pPr>
        <w:spacing w:line="240" w:lineRule="auto"/>
        <w:rPr>
          <w:rFonts w:ascii="Times New Roman" w:eastAsia="Times New Roman" w:hAnsi="Times New Roman" w:cs="Times New Roman"/>
          <w:b/>
          <w:bCs/>
          <w:szCs w:val="28"/>
          <w:lang w:val="en-US"/>
        </w:rPr>
      </w:pPr>
    </w:p>
    <w:p w14:paraId="1A63CE0F"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lastRenderedPageBreak/>
        <w:t xml:space="preserve">Inquiries regarding the application of the Law School’s nondiscrimination policy </w:t>
      </w:r>
      <w:proofErr w:type="gramStart"/>
      <w:r w:rsidRPr="009F41EC">
        <w:rPr>
          <w:rFonts w:ascii="Times New Roman" w:eastAsia="Times New Roman" w:hAnsi="Times New Roman" w:cs="Times New Roman"/>
          <w:bCs/>
          <w:szCs w:val="28"/>
          <w:lang w:val="en-US"/>
        </w:rPr>
        <w:t>may be referred</w:t>
      </w:r>
      <w:proofErr w:type="gramEnd"/>
      <w:r w:rsidRPr="009F41EC">
        <w:rPr>
          <w:rFonts w:ascii="Times New Roman" w:eastAsia="Times New Roman" w:hAnsi="Times New Roman" w:cs="Times New Roman"/>
          <w:bCs/>
          <w:szCs w:val="28"/>
          <w:lang w:val="en-US"/>
        </w:rPr>
        <w:t xml:space="preserve"> to the following Law School coordinators of that policy:</w:t>
      </w:r>
    </w:p>
    <w:p w14:paraId="1A63CE10" w14:textId="77777777" w:rsidR="003A0030" w:rsidRPr="009F41EC" w:rsidRDefault="003A0030" w:rsidP="003A0030">
      <w:pPr>
        <w:spacing w:line="240" w:lineRule="auto"/>
        <w:rPr>
          <w:rFonts w:ascii="Times New Roman" w:eastAsia="Times New Roman" w:hAnsi="Times New Roman" w:cs="Times New Roman"/>
          <w:bCs/>
          <w:szCs w:val="28"/>
          <w:lang w:val="en-US"/>
        </w:rPr>
      </w:pPr>
    </w:p>
    <w:p w14:paraId="1A63CE11"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Students:</w:t>
      </w:r>
    </w:p>
    <w:p w14:paraId="1A63CE12" w14:textId="65C155B5" w:rsidR="003A0030" w:rsidRPr="009F41EC" w:rsidRDefault="00A12B93" w:rsidP="003A0030">
      <w:pPr>
        <w:spacing w:line="240" w:lineRule="auto"/>
        <w:rPr>
          <w:rFonts w:ascii="Times New Roman" w:eastAsia="Times New Roman" w:hAnsi="Times New Roman" w:cs="Times New Roman"/>
          <w:bCs/>
          <w:szCs w:val="28"/>
          <w:lang w:val="en-US"/>
        </w:rPr>
      </w:pPr>
      <w:r>
        <w:rPr>
          <w:rFonts w:ascii="Times New Roman" w:eastAsia="Times New Roman" w:hAnsi="Times New Roman" w:cs="Times New Roman"/>
          <w:bCs/>
          <w:szCs w:val="28"/>
          <w:lang w:val="en-US"/>
        </w:rPr>
        <w:t>Stephen Ball</w:t>
      </w:r>
    </w:p>
    <w:p w14:paraId="1A63CE13" w14:textId="467F2CB8" w:rsidR="003A0030" w:rsidRPr="009F41EC" w:rsidRDefault="00A12B93" w:rsidP="003A0030">
      <w:pPr>
        <w:spacing w:line="240" w:lineRule="auto"/>
        <w:rPr>
          <w:rFonts w:ascii="Times New Roman" w:eastAsia="Times New Roman" w:hAnsi="Times New Roman" w:cs="Times New Roman"/>
          <w:bCs/>
          <w:szCs w:val="28"/>
          <w:lang w:val="en-US"/>
        </w:rPr>
      </w:pPr>
      <w:r>
        <w:rPr>
          <w:rFonts w:ascii="Times New Roman" w:eastAsia="Times New Roman" w:hAnsi="Times New Roman" w:cs="Times New Roman"/>
          <w:bCs/>
          <w:szCs w:val="28"/>
          <w:lang w:val="en-US"/>
        </w:rPr>
        <w:t xml:space="preserve">Assistant Dean and Dean of Students </w:t>
      </w:r>
    </w:p>
    <w:p w14:paraId="1A63CE14"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617-495-1880</w:t>
      </w:r>
    </w:p>
    <w:p w14:paraId="1A63CE15"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WCC 3039</w:t>
      </w:r>
    </w:p>
    <w:p w14:paraId="1A63CE16" w14:textId="77777777" w:rsidR="003A0030" w:rsidRPr="009F41EC" w:rsidRDefault="003A0030" w:rsidP="003A0030">
      <w:pPr>
        <w:spacing w:line="240" w:lineRule="auto"/>
        <w:rPr>
          <w:rFonts w:ascii="Times New Roman" w:eastAsia="Times New Roman" w:hAnsi="Times New Roman" w:cs="Times New Roman"/>
          <w:bCs/>
          <w:szCs w:val="28"/>
          <w:lang w:val="en-US"/>
        </w:rPr>
      </w:pPr>
    </w:p>
    <w:p w14:paraId="1A63CE18"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Assistant Dean for Career Services</w:t>
      </w:r>
    </w:p>
    <w:p w14:paraId="1A63CE19"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617-495-5469</w:t>
      </w:r>
    </w:p>
    <w:p w14:paraId="1A63CE1A"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WCC 4022</w:t>
      </w:r>
    </w:p>
    <w:p w14:paraId="1A63CE1B" w14:textId="77777777" w:rsidR="003A0030" w:rsidRPr="009F41EC" w:rsidRDefault="003A0030" w:rsidP="003A0030">
      <w:pPr>
        <w:spacing w:line="240" w:lineRule="auto"/>
        <w:rPr>
          <w:rFonts w:ascii="Times New Roman" w:eastAsia="Times New Roman" w:hAnsi="Times New Roman" w:cs="Times New Roman"/>
          <w:bCs/>
          <w:szCs w:val="28"/>
          <w:lang w:val="en-US"/>
        </w:rPr>
      </w:pPr>
    </w:p>
    <w:p w14:paraId="1A63CE1C"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Catherine Pattanayak</w:t>
      </w:r>
    </w:p>
    <w:p w14:paraId="1A63CE1D"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 xml:space="preserve">Assistant Dean for Public Service and Director of the Bernard </w:t>
      </w:r>
      <w:proofErr w:type="spellStart"/>
      <w:r w:rsidRPr="009F41EC">
        <w:rPr>
          <w:rFonts w:ascii="Times New Roman" w:eastAsia="Times New Roman" w:hAnsi="Times New Roman" w:cs="Times New Roman"/>
          <w:bCs/>
          <w:szCs w:val="28"/>
          <w:lang w:val="en-US"/>
        </w:rPr>
        <w:t>Koteen</w:t>
      </w:r>
      <w:proofErr w:type="spellEnd"/>
      <w:r w:rsidRPr="009F41EC">
        <w:rPr>
          <w:rFonts w:ascii="Times New Roman" w:eastAsia="Times New Roman" w:hAnsi="Times New Roman" w:cs="Times New Roman"/>
          <w:bCs/>
          <w:szCs w:val="28"/>
          <w:lang w:val="en-US"/>
        </w:rPr>
        <w:t xml:space="preserve"> Office of Public Interest Advising</w:t>
      </w:r>
    </w:p>
    <w:p w14:paraId="1A63CE1E"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617-496-6106</w:t>
      </w:r>
    </w:p>
    <w:p w14:paraId="1A63CE1F"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WCC 4048</w:t>
      </w:r>
    </w:p>
    <w:p w14:paraId="1A63CE20" w14:textId="77777777" w:rsidR="003A0030" w:rsidRPr="009F41EC" w:rsidRDefault="003A0030" w:rsidP="003A0030">
      <w:pPr>
        <w:spacing w:line="240" w:lineRule="auto"/>
        <w:rPr>
          <w:rFonts w:ascii="Times New Roman" w:eastAsia="Times New Roman" w:hAnsi="Times New Roman" w:cs="Times New Roman"/>
          <w:bCs/>
          <w:szCs w:val="28"/>
          <w:lang w:val="en-US"/>
        </w:rPr>
      </w:pPr>
    </w:p>
    <w:p w14:paraId="60D60CA5" w14:textId="2F96E5CF" w:rsidR="006C1475" w:rsidRPr="009F41EC" w:rsidRDefault="00A12B93" w:rsidP="006C1475">
      <w:pPr>
        <w:spacing w:line="240" w:lineRule="auto"/>
        <w:rPr>
          <w:rFonts w:ascii="Times New Roman" w:eastAsia="Times New Roman" w:hAnsi="Times New Roman" w:cs="Times New Roman"/>
          <w:bCs/>
          <w:szCs w:val="28"/>
          <w:lang w:val="en-US"/>
        </w:rPr>
      </w:pPr>
      <w:r>
        <w:rPr>
          <w:rFonts w:ascii="Times New Roman" w:eastAsia="Times New Roman" w:hAnsi="Times New Roman" w:cs="Times New Roman"/>
          <w:bCs/>
          <w:szCs w:val="28"/>
          <w:lang w:val="en-US"/>
        </w:rPr>
        <w:t>Meredith Boak</w:t>
      </w:r>
      <w:r w:rsidR="006C1475">
        <w:rPr>
          <w:rFonts w:ascii="Times New Roman" w:eastAsia="Times New Roman" w:hAnsi="Times New Roman" w:cs="Times New Roman"/>
          <w:bCs/>
          <w:szCs w:val="28"/>
          <w:lang w:val="en-US"/>
        </w:rPr>
        <w:br/>
      </w:r>
      <w:r w:rsidR="006C1475" w:rsidRPr="009F41EC">
        <w:rPr>
          <w:rFonts w:ascii="Times New Roman" w:eastAsia="Times New Roman" w:hAnsi="Times New Roman" w:cs="Times New Roman"/>
          <w:bCs/>
          <w:szCs w:val="28"/>
          <w:lang w:val="en-US"/>
        </w:rPr>
        <w:t xml:space="preserve">Assistant Dean for Clinical </w:t>
      </w:r>
      <w:r w:rsidR="006C1475">
        <w:rPr>
          <w:rFonts w:ascii="Times New Roman" w:eastAsia="Times New Roman" w:hAnsi="Times New Roman" w:cs="Times New Roman"/>
          <w:bCs/>
          <w:szCs w:val="28"/>
          <w:lang w:val="en-US"/>
        </w:rPr>
        <w:t>and Experiential Education &amp; Pro Bono Programs</w:t>
      </w:r>
    </w:p>
    <w:p w14:paraId="1A63CE22"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617-495-5202</w:t>
      </w:r>
    </w:p>
    <w:p w14:paraId="1A63CE23"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WCC 3085</w:t>
      </w:r>
    </w:p>
    <w:p w14:paraId="1A63CE24" w14:textId="77777777" w:rsidR="003A0030" w:rsidRPr="009F41EC" w:rsidRDefault="003A0030" w:rsidP="003A0030">
      <w:pPr>
        <w:spacing w:line="240" w:lineRule="auto"/>
        <w:rPr>
          <w:rFonts w:ascii="Times New Roman" w:eastAsia="Times New Roman" w:hAnsi="Times New Roman" w:cs="Times New Roman"/>
          <w:bCs/>
          <w:szCs w:val="28"/>
          <w:lang w:val="en-US"/>
        </w:rPr>
      </w:pPr>
    </w:p>
    <w:p w14:paraId="1A63CE25"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Faculty:</w:t>
      </w:r>
    </w:p>
    <w:p w14:paraId="1A63CE26"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L. Tracee Whitley</w:t>
      </w:r>
    </w:p>
    <w:p w14:paraId="1A63CE27"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Dean for Administration</w:t>
      </w:r>
    </w:p>
    <w:p w14:paraId="1A63CE28"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617-495-4641</w:t>
      </w:r>
    </w:p>
    <w:p w14:paraId="1A63CE29"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Griswold 201</w:t>
      </w:r>
    </w:p>
    <w:p w14:paraId="1A63CE2A" w14:textId="77777777" w:rsidR="003A0030" w:rsidRPr="009F41EC" w:rsidRDefault="003A0030" w:rsidP="003A0030">
      <w:pPr>
        <w:spacing w:line="240" w:lineRule="auto"/>
        <w:rPr>
          <w:rFonts w:ascii="Times New Roman" w:eastAsia="Times New Roman" w:hAnsi="Times New Roman" w:cs="Times New Roman"/>
          <w:bCs/>
          <w:szCs w:val="28"/>
          <w:lang w:val="en-US"/>
        </w:rPr>
      </w:pPr>
    </w:p>
    <w:p w14:paraId="1A63CE2B"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Staff:</w:t>
      </w:r>
    </w:p>
    <w:p w14:paraId="1A63CE2C"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 xml:space="preserve">Roxanne L. </w:t>
      </w:r>
      <w:proofErr w:type="spellStart"/>
      <w:r w:rsidRPr="009F41EC">
        <w:rPr>
          <w:rFonts w:ascii="Times New Roman" w:eastAsia="Times New Roman" w:hAnsi="Times New Roman" w:cs="Times New Roman"/>
          <w:bCs/>
          <w:szCs w:val="28"/>
          <w:lang w:val="en-US"/>
        </w:rPr>
        <w:t>Armbruster</w:t>
      </w:r>
      <w:proofErr w:type="spellEnd"/>
    </w:p>
    <w:p w14:paraId="1A63CE2D"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Assistant Dean and Chief Human Resources Officer</w:t>
      </w:r>
    </w:p>
    <w:p w14:paraId="1A63CE2E"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617-496-2080</w:t>
      </w:r>
    </w:p>
    <w:p w14:paraId="1A63CE2F"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Hauser 010</w:t>
      </w:r>
    </w:p>
    <w:p w14:paraId="1A63CE30" w14:textId="77777777" w:rsidR="003A0030" w:rsidRPr="009F41EC" w:rsidRDefault="003A0030" w:rsidP="003A0030">
      <w:pPr>
        <w:spacing w:line="240" w:lineRule="auto"/>
        <w:rPr>
          <w:rFonts w:ascii="Times New Roman" w:eastAsia="Times New Roman" w:hAnsi="Times New Roman" w:cs="Times New Roman"/>
          <w:bCs/>
          <w:szCs w:val="28"/>
          <w:lang w:val="en-US"/>
        </w:rPr>
      </w:pPr>
    </w:p>
    <w:p w14:paraId="1A63CE31" w14:textId="353AA5AD" w:rsidR="003A0030"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 xml:space="preserve">Sasha </w:t>
      </w:r>
      <w:proofErr w:type="spellStart"/>
      <w:r w:rsidRPr="009F41EC">
        <w:rPr>
          <w:rFonts w:ascii="Times New Roman" w:eastAsia="Times New Roman" w:hAnsi="Times New Roman" w:cs="Times New Roman"/>
          <w:bCs/>
          <w:szCs w:val="28"/>
          <w:lang w:val="en-US"/>
        </w:rPr>
        <w:t>Tulgan</w:t>
      </w:r>
      <w:proofErr w:type="spellEnd"/>
    </w:p>
    <w:p w14:paraId="25F29FDD" w14:textId="74A35751" w:rsidR="005D0B07" w:rsidRPr="009F41EC" w:rsidRDefault="005D0B07" w:rsidP="003A0030">
      <w:pPr>
        <w:spacing w:line="240" w:lineRule="auto"/>
        <w:rPr>
          <w:rFonts w:ascii="Times New Roman" w:eastAsia="Times New Roman" w:hAnsi="Times New Roman" w:cs="Times New Roman"/>
          <w:bCs/>
          <w:szCs w:val="28"/>
          <w:lang w:val="en-US"/>
        </w:rPr>
      </w:pPr>
      <w:r>
        <w:rPr>
          <w:rFonts w:ascii="Times New Roman" w:eastAsia="Times New Roman" w:hAnsi="Times New Roman" w:cs="Times New Roman"/>
          <w:bCs/>
          <w:szCs w:val="28"/>
          <w:lang w:val="en-US"/>
        </w:rPr>
        <w:t xml:space="preserve">HLS Title IX Program Office </w:t>
      </w:r>
    </w:p>
    <w:p w14:paraId="1A63CE32"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Hauser Hall 010</w:t>
      </w:r>
    </w:p>
    <w:p w14:paraId="1A63CE33"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1575 Massachusetts Avenue</w:t>
      </w:r>
    </w:p>
    <w:p w14:paraId="1A63CE34"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Cambridge, MA 02138</w:t>
      </w:r>
    </w:p>
    <w:p w14:paraId="1A63CE35"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STulgan@law.harvard.edu</w:t>
      </w:r>
    </w:p>
    <w:p w14:paraId="1A63CE36" w14:textId="77777777" w:rsidR="003A0030" w:rsidRPr="009F41EC" w:rsidRDefault="003A0030" w:rsidP="003A0030">
      <w:pPr>
        <w:spacing w:line="240" w:lineRule="auto"/>
        <w:rPr>
          <w:rFonts w:ascii="Times New Roman" w:eastAsia="Times New Roman" w:hAnsi="Times New Roman" w:cs="Times New Roman"/>
          <w:bCs/>
          <w:szCs w:val="28"/>
          <w:lang w:val="en-US"/>
        </w:rPr>
      </w:pPr>
    </w:p>
    <w:p w14:paraId="1A63CE37"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J.D. Admissions:</w:t>
      </w:r>
    </w:p>
    <w:p w14:paraId="1A63CE38"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Kristi Jobson</w:t>
      </w:r>
    </w:p>
    <w:p w14:paraId="1A63CE39"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lastRenderedPageBreak/>
        <w:t>Assistant Dean for Admissions and Chief Admissions Officer</w:t>
      </w:r>
    </w:p>
    <w:p w14:paraId="1A63CE3A"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617-495-0658</w:t>
      </w:r>
    </w:p>
    <w:p w14:paraId="1A63CE3B"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Austin 203</w:t>
      </w:r>
    </w:p>
    <w:p w14:paraId="1A63CE3C" w14:textId="77777777" w:rsidR="003A0030" w:rsidRPr="009F41EC" w:rsidRDefault="003A0030" w:rsidP="003A0030">
      <w:pPr>
        <w:spacing w:line="240" w:lineRule="auto"/>
        <w:rPr>
          <w:rFonts w:ascii="Times New Roman" w:eastAsia="Times New Roman" w:hAnsi="Times New Roman" w:cs="Times New Roman"/>
          <w:bCs/>
          <w:szCs w:val="28"/>
          <w:lang w:val="en-US"/>
        </w:rPr>
      </w:pPr>
    </w:p>
    <w:p w14:paraId="1A63CE3D" w14:textId="47E273D1" w:rsidR="003A0030"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LL.M. and S.J.D Admissions:</w:t>
      </w:r>
    </w:p>
    <w:p w14:paraId="5581E26E" w14:textId="47449F70" w:rsidR="006C1475" w:rsidRDefault="006C1475" w:rsidP="003A0030">
      <w:pPr>
        <w:spacing w:line="240" w:lineRule="auto"/>
        <w:rPr>
          <w:rFonts w:ascii="Times New Roman" w:eastAsia="Times New Roman" w:hAnsi="Times New Roman" w:cs="Times New Roman"/>
          <w:bCs/>
          <w:szCs w:val="28"/>
          <w:lang w:val="en-US"/>
        </w:rPr>
      </w:pPr>
      <w:r>
        <w:rPr>
          <w:rFonts w:ascii="Times New Roman" w:eastAsia="Times New Roman" w:hAnsi="Times New Roman" w:cs="Times New Roman"/>
          <w:bCs/>
          <w:szCs w:val="28"/>
          <w:lang w:val="en-US"/>
        </w:rPr>
        <w:t xml:space="preserve">Catherine </w:t>
      </w:r>
      <w:proofErr w:type="spellStart"/>
      <w:r>
        <w:rPr>
          <w:rFonts w:ascii="Times New Roman" w:eastAsia="Times New Roman" w:hAnsi="Times New Roman" w:cs="Times New Roman"/>
          <w:bCs/>
          <w:szCs w:val="28"/>
          <w:lang w:val="en-US"/>
        </w:rPr>
        <w:t>Peshkin</w:t>
      </w:r>
      <w:proofErr w:type="spellEnd"/>
    </w:p>
    <w:p w14:paraId="2EA572A4" w14:textId="5E4B5B38" w:rsidR="006C1475" w:rsidRDefault="006C1475"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Assistant Dean for the Graduate Program and International Legal Studies</w:t>
      </w:r>
    </w:p>
    <w:p w14:paraId="1A63CE3F"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617-496-4849</w:t>
      </w:r>
    </w:p>
    <w:p w14:paraId="1A63CE40" w14:textId="77777777" w:rsidR="003A0030" w:rsidRPr="009F41EC" w:rsidRDefault="003A0030" w:rsidP="003A0030">
      <w:pPr>
        <w:spacing w:line="240" w:lineRule="auto"/>
        <w:rPr>
          <w:rFonts w:ascii="Times New Roman" w:eastAsia="Times New Roman" w:hAnsi="Times New Roman" w:cs="Times New Roman"/>
          <w:bCs/>
          <w:szCs w:val="28"/>
          <w:lang w:val="en-US"/>
        </w:rPr>
      </w:pPr>
    </w:p>
    <w:p w14:paraId="1A63CE41" w14:textId="77777777" w:rsidR="003A0030" w:rsidRPr="009F41EC" w:rsidRDefault="003A0030" w:rsidP="003A0030">
      <w:pPr>
        <w:spacing w:line="240" w:lineRule="auto"/>
        <w:rPr>
          <w:rFonts w:ascii="Times New Roman" w:eastAsia="Times New Roman" w:hAnsi="Times New Roman" w:cs="Times New Roman"/>
          <w:bCs/>
          <w:szCs w:val="28"/>
          <w:lang w:val="en-US"/>
        </w:rPr>
      </w:pPr>
      <w:r w:rsidRPr="009F41EC">
        <w:rPr>
          <w:rFonts w:ascii="Times New Roman" w:eastAsia="Times New Roman" w:hAnsi="Times New Roman" w:cs="Times New Roman"/>
          <w:bCs/>
          <w:szCs w:val="28"/>
          <w:lang w:val="en-US"/>
        </w:rPr>
        <w:t xml:space="preserve">Inquiries concerning the application of nondiscrimination policies may also be referred to the Regional Director, Office for Civil Rights, U.S. Department of Education, J. W. McCormack POCH, Room 222, </w:t>
      </w:r>
      <w:proofErr w:type="gramStart"/>
      <w:r w:rsidRPr="009F41EC">
        <w:rPr>
          <w:rFonts w:ascii="Times New Roman" w:eastAsia="Times New Roman" w:hAnsi="Times New Roman" w:cs="Times New Roman"/>
          <w:bCs/>
          <w:szCs w:val="28"/>
          <w:lang w:val="en-US"/>
        </w:rPr>
        <w:t>Boston</w:t>
      </w:r>
      <w:proofErr w:type="gramEnd"/>
      <w:r w:rsidRPr="009F41EC">
        <w:rPr>
          <w:rFonts w:ascii="Times New Roman" w:eastAsia="Times New Roman" w:hAnsi="Times New Roman" w:cs="Times New Roman"/>
          <w:bCs/>
          <w:szCs w:val="28"/>
          <w:lang w:val="en-US"/>
        </w:rPr>
        <w:t>, MA 02109-4557.</w:t>
      </w:r>
    </w:p>
    <w:p w14:paraId="1A63CE42" w14:textId="77777777" w:rsidR="003A0030" w:rsidRPr="009F41EC" w:rsidRDefault="003A0030" w:rsidP="003A0030">
      <w:pPr>
        <w:spacing w:line="240" w:lineRule="auto"/>
        <w:rPr>
          <w:rFonts w:ascii="Times New Roman" w:eastAsia="Times New Roman" w:hAnsi="Times New Roman" w:cs="Times New Roman"/>
          <w:sz w:val="28"/>
          <w:szCs w:val="28"/>
          <w:lang w:val="en-US"/>
        </w:rPr>
      </w:pPr>
      <w:r w:rsidRPr="009F41EC">
        <w:rPr>
          <w:rFonts w:ascii="Times New Roman" w:eastAsia="Times New Roman" w:hAnsi="Times New Roman" w:cs="Times New Roman"/>
          <w:sz w:val="28"/>
          <w:szCs w:val="28"/>
          <w:lang w:val="en-US"/>
        </w:rPr>
        <w:br w:type="page"/>
      </w:r>
    </w:p>
    <w:p w14:paraId="1A63CE43" w14:textId="77777777" w:rsidR="003A0030" w:rsidRPr="000767D3" w:rsidRDefault="003A0030" w:rsidP="003A0030">
      <w:pPr>
        <w:spacing w:before="69" w:line="240" w:lineRule="auto"/>
        <w:ind w:left="3413" w:right="3355"/>
        <w:jc w:val="center"/>
        <w:rPr>
          <w:rFonts w:ascii="Times New Roman" w:eastAsia="Times New Roman" w:hAnsi="Times New Roman" w:cs="Times New Roman"/>
          <w:sz w:val="28"/>
          <w:szCs w:val="28"/>
          <w:lang w:val="en-US"/>
        </w:rPr>
      </w:pPr>
      <w:r w:rsidRPr="000767D3">
        <w:rPr>
          <w:rFonts w:ascii="Times New Roman" w:eastAsia="Times New Roman" w:hAnsi="Times New Roman" w:cs="Times New Roman"/>
          <w:b/>
          <w:bCs/>
          <w:sz w:val="28"/>
          <w:szCs w:val="28"/>
          <w:lang w:val="en-US"/>
        </w:rPr>
        <w:lastRenderedPageBreak/>
        <w:t>H</w:t>
      </w:r>
      <w:r w:rsidRPr="000767D3">
        <w:rPr>
          <w:rFonts w:ascii="Times New Roman" w:eastAsia="Times New Roman" w:hAnsi="Times New Roman" w:cs="Times New Roman"/>
          <w:b/>
          <w:bCs/>
          <w:spacing w:val="-1"/>
          <w:sz w:val="28"/>
          <w:szCs w:val="28"/>
          <w:lang w:val="en-US"/>
        </w:rPr>
        <w:t>ARVAR</w:t>
      </w:r>
      <w:r w:rsidRPr="000767D3">
        <w:rPr>
          <w:rFonts w:ascii="Times New Roman" w:eastAsia="Times New Roman" w:hAnsi="Times New Roman" w:cs="Times New Roman"/>
          <w:b/>
          <w:bCs/>
          <w:sz w:val="28"/>
          <w:szCs w:val="28"/>
          <w:lang w:val="en-US"/>
        </w:rPr>
        <w:t xml:space="preserve">D </w:t>
      </w:r>
      <w:r>
        <w:rPr>
          <w:rFonts w:ascii="Times New Roman" w:eastAsia="Times New Roman" w:hAnsi="Times New Roman" w:cs="Times New Roman"/>
          <w:b/>
          <w:bCs/>
          <w:sz w:val="28"/>
          <w:szCs w:val="28"/>
          <w:lang w:val="en-US"/>
        </w:rPr>
        <w:t>U</w:t>
      </w:r>
      <w:r w:rsidRPr="000767D3">
        <w:rPr>
          <w:rFonts w:ascii="Times New Roman" w:eastAsia="Times New Roman" w:hAnsi="Times New Roman" w:cs="Times New Roman"/>
          <w:b/>
          <w:bCs/>
          <w:spacing w:val="-1"/>
          <w:sz w:val="28"/>
          <w:szCs w:val="28"/>
          <w:lang w:val="en-US"/>
        </w:rPr>
        <w:t>N</w:t>
      </w:r>
      <w:r w:rsidRPr="000767D3">
        <w:rPr>
          <w:rFonts w:ascii="Times New Roman" w:eastAsia="Times New Roman" w:hAnsi="Times New Roman" w:cs="Times New Roman"/>
          <w:b/>
          <w:bCs/>
          <w:spacing w:val="1"/>
          <w:sz w:val="28"/>
          <w:szCs w:val="28"/>
          <w:lang w:val="en-US"/>
        </w:rPr>
        <w:t>I</w:t>
      </w:r>
      <w:r w:rsidRPr="000767D3">
        <w:rPr>
          <w:rFonts w:ascii="Times New Roman" w:eastAsia="Times New Roman" w:hAnsi="Times New Roman" w:cs="Times New Roman"/>
          <w:b/>
          <w:bCs/>
          <w:spacing w:val="-1"/>
          <w:sz w:val="28"/>
          <w:szCs w:val="28"/>
          <w:lang w:val="en-US"/>
        </w:rPr>
        <w:t>V</w:t>
      </w:r>
      <w:r w:rsidRPr="000767D3">
        <w:rPr>
          <w:rFonts w:ascii="Times New Roman" w:eastAsia="Times New Roman" w:hAnsi="Times New Roman" w:cs="Times New Roman"/>
          <w:b/>
          <w:bCs/>
          <w:sz w:val="28"/>
          <w:szCs w:val="28"/>
          <w:lang w:val="en-US"/>
        </w:rPr>
        <w:t>E</w:t>
      </w:r>
      <w:r w:rsidRPr="000767D3">
        <w:rPr>
          <w:rFonts w:ascii="Times New Roman" w:eastAsia="Times New Roman" w:hAnsi="Times New Roman" w:cs="Times New Roman"/>
          <w:b/>
          <w:bCs/>
          <w:spacing w:val="-1"/>
          <w:sz w:val="28"/>
          <w:szCs w:val="28"/>
          <w:lang w:val="en-US"/>
        </w:rPr>
        <w:t>R</w:t>
      </w:r>
      <w:r w:rsidRPr="000767D3">
        <w:rPr>
          <w:rFonts w:ascii="Times New Roman" w:eastAsia="Times New Roman" w:hAnsi="Times New Roman" w:cs="Times New Roman"/>
          <w:b/>
          <w:bCs/>
          <w:sz w:val="28"/>
          <w:szCs w:val="28"/>
          <w:lang w:val="en-US"/>
        </w:rPr>
        <w:t>S</w:t>
      </w:r>
      <w:r w:rsidRPr="000767D3">
        <w:rPr>
          <w:rFonts w:ascii="Times New Roman" w:eastAsia="Times New Roman" w:hAnsi="Times New Roman" w:cs="Times New Roman"/>
          <w:b/>
          <w:bCs/>
          <w:spacing w:val="1"/>
          <w:sz w:val="28"/>
          <w:szCs w:val="28"/>
          <w:lang w:val="en-US"/>
        </w:rPr>
        <w:t>I</w:t>
      </w:r>
      <w:r w:rsidRPr="000767D3">
        <w:rPr>
          <w:rFonts w:ascii="Times New Roman" w:eastAsia="Times New Roman" w:hAnsi="Times New Roman" w:cs="Times New Roman"/>
          <w:b/>
          <w:bCs/>
          <w:sz w:val="28"/>
          <w:szCs w:val="28"/>
          <w:lang w:val="en-US"/>
        </w:rPr>
        <w:t>TY</w:t>
      </w:r>
    </w:p>
    <w:p w14:paraId="1A63CE44" w14:textId="77777777" w:rsidR="003A0030" w:rsidRPr="000767D3" w:rsidRDefault="003A0030" w:rsidP="003A0030">
      <w:pPr>
        <w:spacing w:before="16" w:line="260" w:lineRule="exact"/>
        <w:rPr>
          <w:rFonts w:ascii="Calibri" w:eastAsia="Calibri" w:hAnsi="Calibri" w:cs="Times New Roman"/>
          <w:sz w:val="26"/>
          <w:szCs w:val="26"/>
          <w:lang w:val="en-US"/>
        </w:rPr>
      </w:pPr>
    </w:p>
    <w:p w14:paraId="1A63CE45" w14:textId="77777777" w:rsidR="003A0030" w:rsidRPr="000767D3" w:rsidRDefault="003A0030" w:rsidP="003A0030">
      <w:pPr>
        <w:spacing w:line="240" w:lineRule="auto"/>
        <w:ind w:left="2329" w:right="2267"/>
        <w:jc w:val="center"/>
        <w:rPr>
          <w:rFonts w:ascii="Times New Roman" w:eastAsia="Times New Roman" w:hAnsi="Times New Roman" w:cs="Times New Roman"/>
          <w:sz w:val="28"/>
          <w:szCs w:val="28"/>
          <w:lang w:val="en-US"/>
        </w:rPr>
      </w:pPr>
      <w:r w:rsidRPr="000767D3">
        <w:rPr>
          <w:rFonts w:ascii="Times New Roman" w:eastAsia="Times New Roman" w:hAnsi="Times New Roman" w:cs="Times New Roman"/>
          <w:b/>
          <w:bCs/>
          <w:sz w:val="28"/>
          <w:szCs w:val="28"/>
          <w:lang w:val="en-US"/>
        </w:rPr>
        <w:t>Se</w:t>
      </w:r>
      <w:r w:rsidRPr="000767D3">
        <w:rPr>
          <w:rFonts w:ascii="Times New Roman" w:eastAsia="Times New Roman" w:hAnsi="Times New Roman" w:cs="Times New Roman"/>
          <w:b/>
          <w:bCs/>
          <w:spacing w:val="1"/>
          <w:sz w:val="28"/>
          <w:szCs w:val="28"/>
          <w:lang w:val="en-US"/>
        </w:rPr>
        <w:t>x</w:t>
      </w:r>
      <w:r w:rsidRPr="000767D3">
        <w:rPr>
          <w:rFonts w:ascii="Times New Roman" w:eastAsia="Times New Roman" w:hAnsi="Times New Roman" w:cs="Times New Roman"/>
          <w:b/>
          <w:bCs/>
          <w:spacing w:val="-3"/>
          <w:sz w:val="28"/>
          <w:szCs w:val="28"/>
          <w:lang w:val="en-US"/>
        </w:rPr>
        <w:t>u</w:t>
      </w:r>
      <w:r w:rsidRPr="000767D3">
        <w:rPr>
          <w:rFonts w:ascii="Times New Roman" w:eastAsia="Times New Roman" w:hAnsi="Times New Roman" w:cs="Times New Roman"/>
          <w:b/>
          <w:bCs/>
          <w:spacing w:val="1"/>
          <w:sz w:val="28"/>
          <w:szCs w:val="28"/>
          <w:lang w:val="en-US"/>
        </w:rPr>
        <w:t>a</w:t>
      </w:r>
      <w:r w:rsidRPr="000767D3">
        <w:rPr>
          <w:rFonts w:ascii="Times New Roman" w:eastAsia="Times New Roman" w:hAnsi="Times New Roman" w:cs="Times New Roman"/>
          <w:b/>
          <w:bCs/>
          <w:sz w:val="28"/>
          <w:szCs w:val="28"/>
          <w:lang w:val="en-US"/>
        </w:rPr>
        <w:t xml:space="preserve">l </w:t>
      </w:r>
      <w:r w:rsidRPr="000767D3">
        <w:rPr>
          <w:rFonts w:ascii="Times New Roman" w:eastAsia="Times New Roman" w:hAnsi="Times New Roman" w:cs="Times New Roman"/>
          <w:b/>
          <w:bCs/>
          <w:spacing w:val="1"/>
          <w:sz w:val="28"/>
          <w:szCs w:val="28"/>
          <w:lang w:val="en-US"/>
        </w:rPr>
        <w:t>a</w:t>
      </w:r>
      <w:r w:rsidRPr="000767D3">
        <w:rPr>
          <w:rFonts w:ascii="Times New Roman" w:eastAsia="Times New Roman" w:hAnsi="Times New Roman" w:cs="Times New Roman"/>
          <w:b/>
          <w:bCs/>
          <w:sz w:val="28"/>
          <w:szCs w:val="28"/>
          <w:lang w:val="en-US"/>
        </w:rPr>
        <w:t>nd Ge</w:t>
      </w:r>
      <w:r w:rsidRPr="000767D3">
        <w:rPr>
          <w:rFonts w:ascii="Times New Roman" w:eastAsia="Times New Roman" w:hAnsi="Times New Roman" w:cs="Times New Roman"/>
          <w:b/>
          <w:bCs/>
          <w:spacing w:val="-3"/>
          <w:sz w:val="28"/>
          <w:szCs w:val="28"/>
          <w:lang w:val="en-US"/>
        </w:rPr>
        <w:t>n</w:t>
      </w:r>
      <w:r w:rsidRPr="000767D3">
        <w:rPr>
          <w:rFonts w:ascii="Times New Roman" w:eastAsia="Times New Roman" w:hAnsi="Times New Roman" w:cs="Times New Roman"/>
          <w:b/>
          <w:bCs/>
          <w:sz w:val="28"/>
          <w:szCs w:val="28"/>
          <w:lang w:val="en-US"/>
        </w:rPr>
        <w:t>de</w:t>
      </w:r>
      <w:r w:rsidRPr="000767D3">
        <w:rPr>
          <w:rFonts w:ascii="Times New Roman" w:eastAsia="Times New Roman" w:hAnsi="Times New Roman" w:cs="Times New Roman"/>
          <w:b/>
          <w:bCs/>
          <w:spacing w:val="1"/>
          <w:sz w:val="28"/>
          <w:szCs w:val="28"/>
          <w:lang w:val="en-US"/>
        </w:rPr>
        <w:t>r</w:t>
      </w:r>
      <w:r w:rsidRPr="000767D3">
        <w:rPr>
          <w:rFonts w:ascii="Times New Roman" w:eastAsia="Times New Roman" w:hAnsi="Times New Roman" w:cs="Times New Roman"/>
          <w:b/>
          <w:bCs/>
          <w:spacing w:val="-2"/>
          <w:sz w:val="28"/>
          <w:szCs w:val="28"/>
          <w:lang w:val="en-US"/>
        </w:rPr>
        <w:t>-</w:t>
      </w:r>
      <w:r w:rsidRPr="000767D3">
        <w:rPr>
          <w:rFonts w:ascii="Times New Roman" w:eastAsia="Times New Roman" w:hAnsi="Times New Roman" w:cs="Times New Roman"/>
          <w:b/>
          <w:bCs/>
          <w:sz w:val="28"/>
          <w:szCs w:val="28"/>
          <w:lang w:val="en-US"/>
        </w:rPr>
        <w:t>B</w:t>
      </w:r>
      <w:r w:rsidRPr="000767D3">
        <w:rPr>
          <w:rFonts w:ascii="Times New Roman" w:eastAsia="Times New Roman" w:hAnsi="Times New Roman" w:cs="Times New Roman"/>
          <w:b/>
          <w:bCs/>
          <w:spacing w:val="1"/>
          <w:sz w:val="28"/>
          <w:szCs w:val="28"/>
          <w:lang w:val="en-US"/>
        </w:rPr>
        <w:t>a</w:t>
      </w:r>
      <w:r w:rsidRPr="000767D3">
        <w:rPr>
          <w:rFonts w:ascii="Times New Roman" w:eastAsia="Times New Roman" w:hAnsi="Times New Roman" w:cs="Times New Roman"/>
          <w:b/>
          <w:bCs/>
          <w:spacing w:val="-1"/>
          <w:sz w:val="28"/>
          <w:szCs w:val="28"/>
          <w:lang w:val="en-US"/>
        </w:rPr>
        <w:t>s</w:t>
      </w:r>
      <w:r w:rsidRPr="000767D3">
        <w:rPr>
          <w:rFonts w:ascii="Times New Roman" w:eastAsia="Times New Roman" w:hAnsi="Times New Roman" w:cs="Times New Roman"/>
          <w:b/>
          <w:bCs/>
          <w:sz w:val="28"/>
          <w:szCs w:val="28"/>
          <w:lang w:val="en-US"/>
        </w:rPr>
        <w:t>ed H</w:t>
      </w:r>
      <w:r w:rsidRPr="000767D3">
        <w:rPr>
          <w:rFonts w:ascii="Times New Roman" w:eastAsia="Times New Roman" w:hAnsi="Times New Roman" w:cs="Times New Roman"/>
          <w:b/>
          <w:bCs/>
          <w:spacing w:val="-1"/>
          <w:sz w:val="28"/>
          <w:szCs w:val="28"/>
          <w:lang w:val="en-US"/>
        </w:rPr>
        <w:t>a</w:t>
      </w:r>
      <w:r w:rsidRPr="000767D3">
        <w:rPr>
          <w:rFonts w:ascii="Times New Roman" w:eastAsia="Times New Roman" w:hAnsi="Times New Roman" w:cs="Times New Roman"/>
          <w:b/>
          <w:bCs/>
          <w:sz w:val="28"/>
          <w:szCs w:val="28"/>
          <w:lang w:val="en-US"/>
        </w:rPr>
        <w:t>r</w:t>
      </w:r>
      <w:r w:rsidRPr="000767D3">
        <w:rPr>
          <w:rFonts w:ascii="Times New Roman" w:eastAsia="Times New Roman" w:hAnsi="Times New Roman" w:cs="Times New Roman"/>
          <w:b/>
          <w:bCs/>
          <w:spacing w:val="-1"/>
          <w:sz w:val="28"/>
          <w:szCs w:val="28"/>
          <w:lang w:val="en-US"/>
        </w:rPr>
        <w:t>as</w:t>
      </w:r>
      <w:r w:rsidRPr="000767D3">
        <w:rPr>
          <w:rFonts w:ascii="Times New Roman" w:eastAsia="Times New Roman" w:hAnsi="Times New Roman" w:cs="Times New Roman"/>
          <w:b/>
          <w:bCs/>
          <w:spacing w:val="1"/>
          <w:sz w:val="28"/>
          <w:szCs w:val="28"/>
          <w:lang w:val="en-US"/>
        </w:rPr>
        <w:t>s</w:t>
      </w:r>
      <w:r w:rsidRPr="000767D3">
        <w:rPr>
          <w:rFonts w:ascii="Times New Roman" w:eastAsia="Times New Roman" w:hAnsi="Times New Roman" w:cs="Times New Roman"/>
          <w:b/>
          <w:bCs/>
          <w:spacing w:val="-3"/>
          <w:sz w:val="28"/>
          <w:szCs w:val="28"/>
          <w:lang w:val="en-US"/>
        </w:rPr>
        <w:t>m</w:t>
      </w:r>
      <w:r w:rsidRPr="000767D3">
        <w:rPr>
          <w:rFonts w:ascii="Times New Roman" w:eastAsia="Times New Roman" w:hAnsi="Times New Roman" w:cs="Times New Roman"/>
          <w:b/>
          <w:bCs/>
          <w:sz w:val="28"/>
          <w:szCs w:val="28"/>
          <w:lang w:val="en-US"/>
        </w:rPr>
        <w:t xml:space="preserve">ent </w:t>
      </w:r>
      <w:r w:rsidRPr="000767D3">
        <w:rPr>
          <w:rFonts w:ascii="Times New Roman" w:eastAsia="Times New Roman" w:hAnsi="Times New Roman" w:cs="Times New Roman"/>
          <w:b/>
          <w:bCs/>
          <w:spacing w:val="-1"/>
          <w:sz w:val="28"/>
          <w:szCs w:val="28"/>
          <w:lang w:val="en-US"/>
        </w:rPr>
        <w:t>P</w:t>
      </w:r>
      <w:r w:rsidRPr="000767D3">
        <w:rPr>
          <w:rFonts w:ascii="Times New Roman" w:eastAsia="Times New Roman" w:hAnsi="Times New Roman" w:cs="Times New Roman"/>
          <w:b/>
          <w:bCs/>
          <w:spacing w:val="1"/>
          <w:sz w:val="28"/>
          <w:szCs w:val="28"/>
          <w:lang w:val="en-US"/>
        </w:rPr>
        <w:t>o</w:t>
      </w:r>
      <w:r w:rsidRPr="000767D3">
        <w:rPr>
          <w:rFonts w:ascii="Times New Roman" w:eastAsia="Times New Roman" w:hAnsi="Times New Roman" w:cs="Times New Roman"/>
          <w:b/>
          <w:bCs/>
          <w:spacing w:val="-1"/>
          <w:sz w:val="28"/>
          <w:szCs w:val="28"/>
          <w:lang w:val="en-US"/>
        </w:rPr>
        <w:t>l</w:t>
      </w:r>
      <w:r w:rsidRPr="000767D3">
        <w:rPr>
          <w:rFonts w:ascii="Times New Roman" w:eastAsia="Times New Roman" w:hAnsi="Times New Roman" w:cs="Times New Roman"/>
          <w:b/>
          <w:bCs/>
          <w:spacing w:val="1"/>
          <w:sz w:val="28"/>
          <w:szCs w:val="28"/>
          <w:lang w:val="en-US"/>
        </w:rPr>
        <w:t>i</w:t>
      </w:r>
      <w:r w:rsidRPr="000767D3">
        <w:rPr>
          <w:rFonts w:ascii="Times New Roman" w:eastAsia="Times New Roman" w:hAnsi="Times New Roman" w:cs="Times New Roman"/>
          <w:b/>
          <w:bCs/>
          <w:sz w:val="28"/>
          <w:szCs w:val="28"/>
          <w:lang w:val="en-US"/>
        </w:rPr>
        <w:t>cy</w:t>
      </w:r>
    </w:p>
    <w:p w14:paraId="1A63CE46" w14:textId="77777777" w:rsidR="003A0030" w:rsidRPr="000767D3" w:rsidRDefault="003A0030" w:rsidP="003A0030">
      <w:pPr>
        <w:spacing w:line="200" w:lineRule="exact"/>
        <w:rPr>
          <w:rFonts w:ascii="Calibri" w:eastAsia="Calibri" w:hAnsi="Calibri" w:cs="Times New Roman"/>
          <w:sz w:val="20"/>
          <w:szCs w:val="20"/>
          <w:lang w:val="en-US"/>
        </w:rPr>
      </w:pPr>
    </w:p>
    <w:p w14:paraId="0F294E5A" w14:textId="62B0670F" w:rsidR="005D0B07" w:rsidRPr="00F317C5" w:rsidRDefault="005D0B07" w:rsidP="005D0B07">
      <w:pPr>
        <w:rPr>
          <w:rFonts w:ascii="Times New Roman" w:hAnsi="Times New Roman" w:cs="Times New Roman"/>
        </w:rPr>
      </w:pPr>
      <w:r w:rsidRPr="00F317C5">
        <w:rPr>
          <w:rFonts w:ascii="Times New Roman" w:hAnsi="Times New Roman" w:cs="Times New Roman"/>
        </w:rPr>
        <w:t xml:space="preserve">Harassment based on sex, gender, or </w:t>
      </w:r>
      <w:proofErr w:type="gramStart"/>
      <w:r w:rsidRPr="00F317C5">
        <w:rPr>
          <w:rFonts w:ascii="Times New Roman" w:hAnsi="Times New Roman" w:cs="Times New Roman"/>
        </w:rPr>
        <w:t>gender identity is governed by Harvard University’s </w:t>
      </w:r>
      <w:hyperlink r:id="rId66" w:history="1">
        <w:r w:rsidRPr="00F317C5">
          <w:rPr>
            <w:rStyle w:val="Hyperlink"/>
            <w:rFonts w:ascii="Times New Roman" w:hAnsi="Times New Roman" w:cs="Times New Roman"/>
          </w:rPr>
          <w:t>Interim Policies on Title IX Sexual Harassment and Other Sexual Misconduct</w:t>
        </w:r>
        <w:proofErr w:type="gramEnd"/>
      </w:hyperlink>
      <w:r w:rsidRPr="00F317C5">
        <w:rPr>
          <w:rFonts w:ascii="Times New Roman" w:hAnsi="Times New Roman" w:cs="Times New Roman"/>
        </w:rPr>
        <w:t xml:space="preserve">. </w:t>
      </w:r>
      <w:proofErr w:type="gramStart"/>
      <w:r w:rsidRPr="00F317C5">
        <w:rPr>
          <w:rFonts w:ascii="Times New Roman" w:hAnsi="Times New Roman" w:cs="Times New Roman"/>
        </w:rPr>
        <w:t>The Policies prohibiting sexual harassment and other sexual misconduct are designed to ensure a safe and non-discriminatory educational and work environment and to meet legal requirements, including: Title IX of the Education Amendments of 1972, which prohibits discrimination on the basis of sex in the University’s programs or activities; relevant sections of the Violence Against Women Reauthorization Act; Title VII of the Civil Rights Act of 1964, which prohibits discrimination on the basis of sex in employment; and Massachusetts laws that prohibit discrimination on the basis of sex, sexual orientation, and gender identity.</w:t>
      </w:r>
      <w:proofErr w:type="gramEnd"/>
    </w:p>
    <w:p w14:paraId="5A4E2E5D" w14:textId="77777777" w:rsidR="00F317C5" w:rsidRDefault="00F317C5" w:rsidP="00F317C5"/>
    <w:p w14:paraId="25E5146D" w14:textId="1052FA04" w:rsidR="00F317C5" w:rsidRPr="00F317C5" w:rsidRDefault="00F317C5" w:rsidP="00F317C5">
      <w:pPr>
        <w:rPr>
          <w:rFonts w:ascii="Times New Roman" w:hAnsi="Times New Roman" w:cs="Times New Roman"/>
          <w:b/>
        </w:rPr>
      </w:pPr>
      <w:r w:rsidRPr="00F317C5">
        <w:rPr>
          <w:rFonts w:ascii="Times New Roman" w:hAnsi="Times New Roman" w:cs="Times New Roman"/>
          <w:b/>
        </w:rPr>
        <w:t>FREQUENTLY ASKED QUESTIONS</w:t>
      </w:r>
    </w:p>
    <w:p w14:paraId="604D704A" w14:textId="77777777" w:rsidR="00F317C5" w:rsidRPr="00F317C5" w:rsidRDefault="00F317C5" w:rsidP="00F317C5">
      <w:pPr>
        <w:rPr>
          <w:rFonts w:ascii="Times New Roman" w:hAnsi="Times New Roman" w:cs="Times New Roman"/>
        </w:rPr>
      </w:pPr>
      <w:r w:rsidRPr="00F317C5">
        <w:rPr>
          <w:rFonts w:ascii="Times New Roman" w:hAnsi="Times New Roman" w:cs="Times New Roman"/>
        </w:rPr>
        <w:t>To learn more about </w:t>
      </w:r>
      <w:hyperlink r:id="rId67" w:history="1">
        <w:r w:rsidRPr="00F317C5">
          <w:rPr>
            <w:rStyle w:val="Hyperlink"/>
            <w:rFonts w:ascii="Times New Roman" w:hAnsi="Times New Roman" w:cs="Times New Roman"/>
          </w:rPr>
          <w:t>Harvard University’s Interim Policies and Procedures</w:t>
        </w:r>
      </w:hyperlink>
      <w:r w:rsidRPr="00F317C5">
        <w:rPr>
          <w:rFonts w:ascii="Times New Roman" w:hAnsi="Times New Roman" w:cs="Times New Roman"/>
        </w:rPr>
        <w:t>, please refer to the Office for Gender Equity </w:t>
      </w:r>
      <w:hyperlink r:id="rId68" w:history="1">
        <w:r w:rsidRPr="00F317C5">
          <w:rPr>
            <w:rStyle w:val="Hyperlink"/>
            <w:rFonts w:ascii="Times New Roman" w:hAnsi="Times New Roman" w:cs="Times New Roman"/>
          </w:rPr>
          <w:t>website</w:t>
        </w:r>
      </w:hyperlink>
      <w:r w:rsidRPr="00F317C5">
        <w:rPr>
          <w:rFonts w:ascii="Times New Roman" w:hAnsi="Times New Roman" w:cs="Times New Roman"/>
        </w:rPr>
        <w:t>.  More background explanation about the interim policies is available </w:t>
      </w:r>
      <w:hyperlink r:id="rId69" w:history="1">
        <w:r w:rsidRPr="00F317C5">
          <w:rPr>
            <w:rStyle w:val="Hyperlink"/>
            <w:rFonts w:ascii="Times New Roman" w:hAnsi="Times New Roman" w:cs="Times New Roman"/>
          </w:rPr>
          <w:t>here</w:t>
        </w:r>
      </w:hyperlink>
      <w:r w:rsidRPr="00F317C5">
        <w:rPr>
          <w:rFonts w:ascii="Times New Roman" w:hAnsi="Times New Roman" w:cs="Times New Roman"/>
        </w:rPr>
        <w:t>.</w:t>
      </w:r>
    </w:p>
    <w:p w14:paraId="1A63CE4D" w14:textId="77777777" w:rsidR="003A0030" w:rsidRPr="000767D3" w:rsidRDefault="003A0030" w:rsidP="003A0030">
      <w:pPr>
        <w:spacing w:line="200" w:lineRule="exact"/>
        <w:rPr>
          <w:rFonts w:ascii="Times New Roman" w:eastAsia="Calibri" w:hAnsi="Times New Roman" w:cs="Times New Roman"/>
          <w:sz w:val="24"/>
          <w:szCs w:val="24"/>
          <w:lang w:val="en-US"/>
        </w:rPr>
      </w:pPr>
    </w:p>
    <w:p w14:paraId="1A63CE4F" w14:textId="1A6F9E73" w:rsidR="007524D0" w:rsidRDefault="007524D0">
      <w:pPr>
        <w:ind w:right="40"/>
        <w:rPr>
          <w:rFonts w:ascii="Times New Roman" w:eastAsia="Times New Roman" w:hAnsi="Times New Roman" w:cs="Times New Roman"/>
          <w:sz w:val="24"/>
          <w:szCs w:val="24"/>
        </w:rPr>
      </w:pPr>
    </w:p>
    <w:p w14:paraId="471E5447" w14:textId="12BB1E83" w:rsidR="00F317C5" w:rsidRDefault="00F317C5">
      <w:pPr>
        <w:ind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Procedures for Handling Complaints: </w:t>
      </w:r>
    </w:p>
    <w:p w14:paraId="78090C5C" w14:textId="1D188923" w:rsidR="00F317C5" w:rsidRDefault="00F317C5" w:rsidP="00F317C5">
      <w:pPr>
        <w:numPr>
          <w:ilvl w:val="0"/>
          <w:numId w:val="16"/>
        </w:numPr>
        <w:shd w:val="clear" w:color="auto" w:fill="FFFFFF"/>
        <w:spacing w:line="240" w:lineRule="auto"/>
        <w:textAlignment w:val="baseline"/>
        <w:rPr>
          <w:rFonts w:ascii="Times New Roman" w:eastAsia="Times New Roman" w:hAnsi="Times New Roman" w:cs="Times New Roman"/>
          <w:color w:val="424242"/>
          <w:lang w:val="en-US"/>
        </w:rPr>
      </w:pPr>
      <w:r w:rsidRPr="00F317C5">
        <w:rPr>
          <w:rFonts w:ascii="Times New Roman" w:eastAsia="Times New Roman" w:hAnsi="Times New Roman" w:cs="Times New Roman"/>
          <w:color w:val="424242"/>
          <w:lang w:val="en-US"/>
        </w:rPr>
        <w:lastRenderedPageBreak/>
        <w:t xml:space="preserve">Reports of sexual and gender-based harassment, including sexual assault and sexual violence, </w:t>
      </w:r>
      <w:proofErr w:type="gramStart"/>
      <w:r w:rsidRPr="00F317C5">
        <w:rPr>
          <w:rFonts w:ascii="Times New Roman" w:eastAsia="Times New Roman" w:hAnsi="Times New Roman" w:cs="Times New Roman"/>
          <w:color w:val="424242"/>
          <w:lang w:val="en-US"/>
        </w:rPr>
        <w:t>will be processed</w:t>
      </w:r>
      <w:proofErr w:type="gramEnd"/>
      <w:r w:rsidRPr="00F317C5">
        <w:rPr>
          <w:rFonts w:ascii="Times New Roman" w:eastAsia="Times New Roman" w:hAnsi="Times New Roman" w:cs="Times New Roman"/>
          <w:color w:val="424242"/>
          <w:lang w:val="en-US"/>
        </w:rPr>
        <w:t xml:space="preserve"> under the </w:t>
      </w:r>
      <w:hyperlink r:id="rId70" w:tgtFrame="_blank" w:history="1">
        <w:r w:rsidRPr="00F317C5">
          <w:rPr>
            <w:rFonts w:ascii="Times New Roman" w:eastAsia="Times New Roman" w:hAnsi="Times New Roman" w:cs="Times New Roman"/>
            <w:color w:val="A51C30"/>
            <w:u w:val="single"/>
            <w:bdr w:val="none" w:sz="0" w:space="0" w:color="auto" w:frame="1"/>
            <w:lang w:val="en-US"/>
          </w:rPr>
          <w:t>HLS Sexual Harassment Resources and Procedures for Students</w:t>
        </w:r>
      </w:hyperlink>
      <w:r w:rsidRPr="00F317C5">
        <w:rPr>
          <w:rFonts w:ascii="Times New Roman" w:eastAsia="Times New Roman" w:hAnsi="Times New Roman" w:cs="Times New Roman"/>
          <w:color w:val="424242"/>
          <w:lang w:val="en-US"/>
        </w:rPr>
        <w:t> when both the complainant and the respondent are HLS students.</w:t>
      </w:r>
    </w:p>
    <w:p w14:paraId="5151B8FD" w14:textId="77777777" w:rsidR="00F317C5" w:rsidRPr="00F317C5" w:rsidRDefault="00F317C5" w:rsidP="00F317C5">
      <w:pPr>
        <w:shd w:val="clear" w:color="auto" w:fill="FFFFFF"/>
        <w:spacing w:line="240" w:lineRule="auto"/>
        <w:textAlignment w:val="baseline"/>
        <w:rPr>
          <w:rFonts w:ascii="Times New Roman" w:eastAsia="Times New Roman" w:hAnsi="Times New Roman" w:cs="Times New Roman"/>
          <w:color w:val="424242"/>
          <w:lang w:val="en-US"/>
        </w:rPr>
      </w:pPr>
    </w:p>
    <w:p w14:paraId="0E2C28A0" w14:textId="77777777" w:rsidR="00F317C5" w:rsidRPr="00F317C5" w:rsidRDefault="00F317C5" w:rsidP="00F317C5">
      <w:pPr>
        <w:numPr>
          <w:ilvl w:val="0"/>
          <w:numId w:val="16"/>
        </w:numPr>
        <w:shd w:val="clear" w:color="auto" w:fill="FFFFFF"/>
        <w:spacing w:line="240" w:lineRule="auto"/>
        <w:textAlignment w:val="baseline"/>
        <w:rPr>
          <w:rFonts w:ascii="Times New Roman" w:eastAsia="Times New Roman" w:hAnsi="Times New Roman" w:cs="Times New Roman"/>
          <w:color w:val="424242"/>
          <w:lang w:val="en-US"/>
        </w:rPr>
      </w:pPr>
      <w:r w:rsidRPr="00F317C5">
        <w:rPr>
          <w:rFonts w:ascii="Times New Roman" w:eastAsia="Times New Roman" w:hAnsi="Times New Roman" w:cs="Times New Roman"/>
          <w:color w:val="424242"/>
          <w:lang w:val="en-US"/>
        </w:rPr>
        <w:t>If either the complainant or the respondent is a non-HLS student, the </w:t>
      </w:r>
      <w:hyperlink r:id="rId71" w:history="1">
        <w:r w:rsidRPr="00F317C5">
          <w:rPr>
            <w:rFonts w:ascii="Times New Roman" w:eastAsia="Times New Roman" w:hAnsi="Times New Roman" w:cs="Times New Roman"/>
            <w:color w:val="A51C30"/>
            <w:u w:val="single"/>
            <w:bdr w:val="none" w:sz="0" w:space="0" w:color="auto" w:frame="1"/>
            <w:lang w:val="en-US"/>
          </w:rPr>
          <w:t>Harvard University Procedures for Handling Complaints Involving Students Pursuant to the interim policies on Title IX Sexual Harassment and Other Sexual Misconduct </w:t>
        </w:r>
      </w:hyperlink>
      <w:r w:rsidRPr="00F317C5">
        <w:rPr>
          <w:rFonts w:ascii="Times New Roman" w:eastAsia="Times New Roman" w:hAnsi="Times New Roman" w:cs="Times New Roman"/>
          <w:color w:val="424242"/>
          <w:lang w:val="en-US"/>
        </w:rPr>
        <w:t>will be used, and, when the respondent is an HLS student, will be supplemented by the </w:t>
      </w:r>
      <w:hyperlink r:id="rId72" w:history="1">
        <w:r w:rsidRPr="00F317C5">
          <w:rPr>
            <w:rFonts w:ascii="Times New Roman" w:eastAsia="Times New Roman" w:hAnsi="Times New Roman" w:cs="Times New Roman"/>
            <w:color w:val="A51C30"/>
            <w:u w:val="single"/>
            <w:bdr w:val="none" w:sz="0" w:space="0" w:color="auto" w:frame="1"/>
            <w:lang w:val="en-US"/>
          </w:rPr>
          <w:t>HLS Interschool Sexual Harassment Procedures</w:t>
        </w:r>
      </w:hyperlink>
      <w:r w:rsidRPr="00F317C5">
        <w:rPr>
          <w:rFonts w:ascii="Times New Roman" w:eastAsia="Times New Roman" w:hAnsi="Times New Roman" w:cs="Times New Roman"/>
          <w:color w:val="424242"/>
          <w:lang w:val="en-US"/>
        </w:rPr>
        <w:t>.  For additional information regarding the investigative process under Harvard University procedures, visit the Office of Dispute Resolution’s </w:t>
      </w:r>
      <w:hyperlink r:id="rId73" w:history="1">
        <w:r w:rsidRPr="00F317C5">
          <w:rPr>
            <w:rFonts w:ascii="Times New Roman" w:eastAsia="Times New Roman" w:hAnsi="Times New Roman" w:cs="Times New Roman"/>
            <w:color w:val="A51C30"/>
            <w:u w:val="single"/>
            <w:bdr w:val="none" w:sz="0" w:space="0" w:color="auto" w:frame="1"/>
            <w:lang w:val="en-US"/>
          </w:rPr>
          <w:t>website</w:t>
        </w:r>
      </w:hyperlink>
      <w:r w:rsidRPr="00F317C5">
        <w:rPr>
          <w:rFonts w:ascii="Times New Roman" w:eastAsia="Times New Roman" w:hAnsi="Times New Roman" w:cs="Times New Roman"/>
          <w:color w:val="424242"/>
          <w:lang w:val="en-US"/>
        </w:rPr>
        <w:t>.</w:t>
      </w:r>
    </w:p>
    <w:p w14:paraId="293C366F" w14:textId="77777777" w:rsidR="0048595C" w:rsidRDefault="0048595C" w:rsidP="0048595C"/>
    <w:p w14:paraId="39B751DE" w14:textId="21B36B51" w:rsidR="0048595C" w:rsidRPr="0048595C" w:rsidRDefault="0048595C" w:rsidP="0048595C">
      <w:pPr>
        <w:rPr>
          <w:rFonts w:ascii="Times New Roman" w:hAnsi="Times New Roman" w:cs="Times New Roman"/>
        </w:rPr>
      </w:pPr>
      <w:r>
        <w:rPr>
          <w:rFonts w:ascii="Times New Roman" w:hAnsi="Times New Roman" w:cs="Times New Roman"/>
        </w:rPr>
        <w:t xml:space="preserve">Anonymous Reporting: </w:t>
      </w:r>
    </w:p>
    <w:p w14:paraId="68CB3AB2" w14:textId="1148F327" w:rsidR="0048595C" w:rsidRPr="0048595C" w:rsidRDefault="0048595C" w:rsidP="0048595C">
      <w:pPr>
        <w:rPr>
          <w:rFonts w:ascii="Times New Roman" w:hAnsi="Times New Roman" w:cs="Times New Roman"/>
        </w:rPr>
      </w:pPr>
      <w:r w:rsidRPr="0048595C">
        <w:rPr>
          <w:rFonts w:ascii="Times New Roman" w:hAnsi="Times New Roman" w:cs="Times New Roman"/>
        </w:rPr>
        <w:t>If you wish to report a concern in an anonymous manner, you can do so via the Harvard University Reporting Hotline:</w:t>
      </w:r>
      <w:r>
        <w:rPr>
          <w:rFonts w:ascii="Times New Roman" w:hAnsi="Times New Roman" w:cs="Times New Roman"/>
        </w:rPr>
        <w:t xml:space="preserve"> </w:t>
      </w:r>
      <w:r w:rsidRPr="0048595C">
        <w:rPr>
          <w:rFonts w:ascii="Times New Roman" w:hAnsi="Times New Roman" w:cs="Times New Roman"/>
        </w:rPr>
        <w:t>The </w:t>
      </w:r>
      <w:hyperlink r:id="rId74" w:history="1">
        <w:r w:rsidRPr="0048595C">
          <w:rPr>
            <w:rStyle w:val="Hyperlink"/>
            <w:rFonts w:ascii="Times New Roman" w:hAnsi="Times New Roman" w:cs="Times New Roman"/>
          </w:rPr>
          <w:t>Anonymous Reporting Hotline</w:t>
        </w:r>
      </w:hyperlink>
      <w:r w:rsidRPr="0048595C">
        <w:rPr>
          <w:rFonts w:ascii="Times New Roman" w:hAnsi="Times New Roman" w:cs="Times New Roman"/>
        </w:rPr>
        <w:t xml:space="preserve"> operates 24 hours a day, seven days a week, and </w:t>
      </w:r>
      <w:proofErr w:type="gramStart"/>
      <w:r w:rsidRPr="0048595C">
        <w:rPr>
          <w:rFonts w:ascii="Times New Roman" w:hAnsi="Times New Roman" w:cs="Times New Roman"/>
        </w:rPr>
        <w:t>is run</w:t>
      </w:r>
      <w:proofErr w:type="gramEnd"/>
      <w:r w:rsidRPr="0048595C">
        <w:rPr>
          <w:rFonts w:ascii="Times New Roman" w:hAnsi="Times New Roman" w:cs="Times New Roman"/>
        </w:rPr>
        <w:t xml:space="preserve"> by an independent, third-party provider.</w:t>
      </w:r>
    </w:p>
    <w:p w14:paraId="57979D5F" w14:textId="57CC715E" w:rsidR="0048595C" w:rsidRPr="0048595C" w:rsidRDefault="0048595C" w:rsidP="0048595C">
      <w:pPr>
        <w:rPr>
          <w:rFonts w:ascii="Times New Roman" w:hAnsi="Times New Roman" w:cs="Times New Roman"/>
        </w:rPr>
      </w:pPr>
      <w:r w:rsidRPr="0048595C">
        <w:rPr>
          <w:rFonts w:ascii="Times New Roman" w:hAnsi="Times New Roman" w:cs="Times New Roman"/>
        </w:rPr>
        <w:t>There are two ways to report: toll-free by calling 877-694-2275 or you can </w:t>
      </w:r>
      <w:hyperlink r:id="rId75" w:history="1">
        <w:r w:rsidRPr="0048595C">
          <w:rPr>
            <w:rStyle w:val="Hyperlink"/>
            <w:rFonts w:ascii="Times New Roman" w:hAnsi="Times New Roman" w:cs="Times New Roman"/>
          </w:rPr>
          <w:t>submit a report online</w:t>
        </w:r>
      </w:hyperlink>
      <w:r w:rsidR="007A0280">
        <w:rPr>
          <w:rStyle w:val="Hyperlink"/>
          <w:rFonts w:ascii="Times New Roman" w:hAnsi="Times New Roman" w:cs="Times New Roman"/>
        </w:rPr>
        <w:t xml:space="preserve"> . </w:t>
      </w:r>
    </w:p>
    <w:p w14:paraId="2F8E5152" w14:textId="77777777" w:rsidR="00F317C5" w:rsidRPr="0048595C" w:rsidRDefault="00F317C5">
      <w:pPr>
        <w:ind w:right="40"/>
        <w:rPr>
          <w:rFonts w:ascii="Times New Roman" w:eastAsia="Times New Roman" w:hAnsi="Times New Roman"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F317C5" w:rsidRPr="0048595C">
      <w:footerReference w:type="default" r:id="rId76"/>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3CE52" w14:textId="77777777" w:rsidR="001713C5" w:rsidRDefault="001713C5">
      <w:pPr>
        <w:spacing w:line="240" w:lineRule="auto"/>
      </w:pPr>
      <w:r>
        <w:separator/>
      </w:r>
    </w:p>
  </w:endnote>
  <w:endnote w:type="continuationSeparator" w:id="0">
    <w:p w14:paraId="1A63CE53" w14:textId="77777777" w:rsidR="001713C5" w:rsidRDefault="001713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3CE54" w14:textId="0B8FB742" w:rsidR="001713C5" w:rsidRDefault="001713C5">
    <w:pPr>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E144A1">
      <w:rPr>
        <w:rFonts w:ascii="Times New Roman" w:eastAsia="Times New Roman" w:hAnsi="Times New Roman" w:cs="Times New Roman"/>
        <w:noProof/>
      </w:rPr>
      <w:t>20</w:t>
    </w:r>
    <w:r>
      <w:rPr>
        <w:rFonts w:ascii="Times New Roman" w:eastAsia="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3CE50" w14:textId="77777777" w:rsidR="001713C5" w:rsidRDefault="001713C5">
      <w:pPr>
        <w:spacing w:line="240" w:lineRule="auto"/>
      </w:pPr>
      <w:r>
        <w:separator/>
      </w:r>
    </w:p>
  </w:footnote>
  <w:footnote w:type="continuationSeparator" w:id="0">
    <w:p w14:paraId="1A63CE51" w14:textId="77777777" w:rsidR="001713C5" w:rsidRDefault="001713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542E"/>
    <w:multiLevelType w:val="hybridMultilevel"/>
    <w:tmpl w:val="3B78B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E0348"/>
    <w:multiLevelType w:val="multilevel"/>
    <w:tmpl w:val="FEF6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5F580"/>
    <w:multiLevelType w:val="hybridMultilevel"/>
    <w:tmpl w:val="83667988"/>
    <w:lvl w:ilvl="0" w:tplc="D2FA3972">
      <w:start w:val="1"/>
      <w:numFmt w:val="bullet"/>
      <w:lvlText w:val="●"/>
      <w:lvlJc w:val="left"/>
      <w:pPr>
        <w:ind w:left="720" w:hanging="360"/>
      </w:pPr>
      <w:rPr>
        <w:rFonts w:ascii="Symbol" w:hAnsi="Symbol" w:hint="default"/>
      </w:rPr>
    </w:lvl>
    <w:lvl w:ilvl="1" w:tplc="3B187322">
      <w:start w:val="1"/>
      <w:numFmt w:val="bullet"/>
      <w:lvlText w:val="o"/>
      <w:lvlJc w:val="left"/>
      <w:pPr>
        <w:ind w:left="1440" w:hanging="360"/>
      </w:pPr>
      <w:rPr>
        <w:rFonts w:ascii="Courier New" w:hAnsi="Courier New" w:hint="default"/>
      </w:rPr>
    </w:lvl>
    <w:lvl w:ilvl="2" w:tplc="50F429C6">
      <w:start w:val="1"/>
      <w:numFmt w:val="bullet"/>
      <w:lvlText w:val=""/>
      <w:lvlJc w:val="left"/>
      <w:pPr>
        <w:ind w:left="2160" w:hanging="360"/>
      </w:pPr>
      <w:rPr>
        <w:rFonts w:ascii="Wingdings" w:hAnsi="Wingdings" w:hint="default"/>
      </w:rPr>
    </w:lvl>
    <w:lvl w:ilvl="3" w:tplc="D5941DA8">
      <w:start w:val="1"/>
      <w:numFmt w:val="bullet"/>
      <w:lvlText w:val=""/>
      <w:lvlJc w:val="left"/>
      <w:pPr>
        <w:ind w:left="2880" w:hanging="360"/>
      </w:pPr>
      <w:rPr>
        <w:rFonts w:ascii="Symbol" w:hAnsi="Symbol" w:hint="default"/>
      </w:rPr>
    </w:lvl>
    <w:lvl w:ilvl="4" w:tplc="FA7C2B56">
      <w:start w:val="1"/>
      <w:numFmt w:val="bullet"/>
      <w:lvlText w:val="o"/>
      <w:lvlJc w:val="left"/>
      <w:pPr>
        <w:ind w:left="3600" w:hanging="360"/>
      </w:pPr>
      <w:rPr>
        <w:rFonts w:ascii="Courier New" w:hAnsi="Courier New" w:hint="default"/>
      </w:rPr>
    </w:lvl>
    <w:lvl w:ilvl="5" w:tplc="F2B4A468">
      <w:start w:val="1"/>
      <w:numFmt w:val="bullet"/>
      <w:lvlText w:val=""/>
      <w:lvlJc w:val="left"/>
      <w:pPr>
        <w:ind w:left="4320" w:hanging="360"/>
      </w:pPr>
      <w:rPr>
        <w:rFonts w:ascii="Wingdings" w:hAnsi="Wingdings" w:hint="default"/>
      </w:rPr>
    </w:lvl>
    <w:lvl w:ilvl="6" w:tplc="9D78A86A">
      <w:start w:val="1"/>
      <w:numFmt w:val="bullet"/>
      <w:lvlText w:val=""/>
      <w:lvlJc w:val="left"/>
      <w:pPr>
        <w:ind w:left="5040" w:hanging="360"/>
      </w:pPr>
      <w:rPr>
        <w:rFonts w:ascii="Symbol" w:hAnsi="Symbol" w:hint="default"/>
      </w:rPr>
    </w:lvl>
    <w:lvl w:ilvl="7" w:tplc="76CC1334">
      <w:start w:val="1"/>
      <w:numFmt w:val="bullet"/>
      <w:lvlText w:val="o"/>
      <w:lvlJc w:val="left"/>
      <w:pPr>
        <w:ind w:left="5760" w:hanging="360"/>
      </w:pPr>
      <w:rPr>
        <w:rFonts w:ascii="Courier New" w:hAnsi="Courier New" w:hint="default"/>
      </w:rPr>
    </w:lvl>
    <w:lvl w:ilvl="8" w:tplc="200CBE8C">
      <w:start w:val="1"/>
      <w:numFmt w:val="bullet"/>
      <w:lvlText w:val=""/>
      <w:lvlJc w:val="left"/>
      <w:pPr>
        <w:ind w:left="6480" w:hanging="360"/>
      </w:pPr>
      <w:rPr>
        <w:rFonts w:ascii="Wingdings" w:hAnsi="Wingdings" w:hint="default"/>
      </w:rPr>
    </w:lvl>
  </w:abstractNum>
  <w:abstractNum w:abstractNumId="3" w15:restartNumberingAfterBreak="0">
    <w:nsid w:val="117E43F2"/>
    <w:multiLevelType w:val="multilevel"/>
    <w:tmpl w:val="A0F8C8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4D1F1E"/>
    <w:multiLevelType w:val="hybridMultilevel"/>
    <w:tmpl w:val="FFFFFFFF"/>
    <w:lvl w:ilvl="0" w:tplc="EA1E34E0">
      <w:start w:val="1"/>
      <w:numFmt w:val="bullet"/>
      <w:lvlText w:val=""/>
      <w:lvlJc w:val="left"/>
      <w:pPr>
        <w:ind w:left="-2520" w:hanging="360"/>
      </w:pPr>
      <w:rPr>
        <w:rFonts w:ascii="Symbol" w:hAnsi="Symbol" w:hint="default"/>
      </w:rPr>
    </w:lvl>
    <w:lvl w:ilvl="1" w:tplc="CD14344E">
      <w:start w:val="1"/>
      <w:numFmt w:val="bullet"/>
      <w:lvlText w:val="o"/>
      <w:lvlJc w:val="left"/>
      <w:pPr>
        <w:ind w:left="-1800" w:hanging="360"/>
      </w:pPr>
      <w:rPr>
        <w:rFonts w:ascii="Courier New" w:hAnsi="Courier New" w:cs="Times New Roman" w:hint="default"/>
      </w:rPr>
    </w:lvl>
    <w:lvl w:ilvl="2" w:tplc="1E5C2984">
      <w:start w:val="1"/>
      <w:numFmt w:val="bullet"/>
      <w:lvlText w:val=""/>
      <w:lvlJc w:val="left"/>
      <w:pPr>
        <w:ind w:left="-1080" w:hanging="360"/>
      </w:pPr>
      <w:rPr>
        <w:rFonts w:ascii="Wingdings" w:hAnsi="Wingdings" w:hint="default"/>
      </w:rPr>
    </w:lvl>
    <w:lvl w:ilvl="3" w:tplc="F1C0EE1C">
      <w:start w:val="1"/>
      <w:numFmt w:val="bullet"/>
      <w:lvlText w:val=""/>
      <w:lvlJc w:val="left"/>
      <w:pPr>
        <w:ind w:left="-360" w:hanging="360"/>
      </w:pPr>
      <w:rPr>
        <w:rFonts w:ascii="Symbol" w:hAnsi="Symbol" w:hint="default"/>
      </w:rPr>
    </w:lvl>
    <w:lvl w:ilvl="4" w:tplc="3D3A5B20">
      <w:start w:val="1"/>
      <w:numFmt w:val="bullet"/>
      <w:lvlText w:val="o"/>
      <w:lvlJc w:val="left"/>
      <w:pPr>
        <w:ind w:left="360" w:hanging="360"/>
      </w:pPr>
      <w:rPr>
        <w:rFonts w:ascii="Courier New" w:hAnsi="Courier New" w:cs="Times New Roman" w:hint="default"/>
      </w:rPr>
    </w:lvl>
    <w:lvl w:ilvl="5" w:tplc="6B3EA2F2">
      <w:start w:val="1"/>
      <w:numFmt w:val="bullet"/>
      <w:lvlText w:val=""/>
      <w:lvlJc w:val="left"/>
      <w:pPr>
        <w:ind w:left="1080" w:hanging="360"/>
      </w:pPr>
      <w:rPr>
        <w:rFonts w:ascii="Wingdings" w:hAnsi="Wingdings" w:hint="default"/>
      </w:rPr>
    </w:lvl>
    <w:lvl w:ilvl="6" w:tplc="94949B9C">
      <w:start w:val="1"/>
      <w:numFmt w:val="bullet"/>
      <w:lvlText w:val=""/>
      <w:lvlJc w:val="left"/>
      <w:pPr>
        <w:ind w:left="1800" w:hanging="360"/>
      </w:pPr>
      <w:rPr>
        <w:rFonts w:ascii="Symbol" w:hAnsi="Symbol" w:hint="default"/>
      </w:rPr>
    </w:lvl>
    <w:lvl w:ilvl="7" w:tplc="465812F6">
      <w:start w:val="1"/>
      <w:numFmt w:val="bullet"/>
      <w:lvlText w:val="o"/>
      <w:lvlJc w:val="left"/>
      <w:pPr>
        <w:ind w:left="2520" w:hanging="360"/>
      </w:pPr>
      <w:rPr>
        <w:rFonts w:ascii="Courier New" w:hAnsi="Courier New" w:cs="Times New Roman" w:hint="default"/>
      </w:rPr>
    </w:lvl>
    <w:lvl w:ilvl="8" w:tplc="DA720224">
      <w:start w:val="1"/>
      <w:numFmt w:val="bullet"/>
      <w:lvlText w:val=""/>
      <w:lvlJc w:val="left"/>
      <w:pPr>
        <w:ind w:left="3240" w:hanging="360"/>
      </w:pPr>
      <w:rPr>
        <w:rFonts w:ascii="Wingdings" w:hAnsi="Wingdings" w:hint="default"/>
      </w:rPr>
    </w:lvl>
  </w:abstractNum>
  <w:abstractNum w:abstractNumId="5" w15:restartNumberingAfterBreak="0">
    <w:nsid w:val="21835895"/>
    <w:multiLevelType w:val="multilevel"/>
    <w:tmpl w:val="4D9A7D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258380F"/>
    <w:multiLevelType w:val="multilevel"/>
    <w:tmpl w:val="C206D1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3843615"/>
    <w:multiLevelType w:val="hybridMultilevel"/>
    <w:tmpl w:val="EE56F4B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9A776"/>
    <w:multiLevelType w:val="hybridMultilevel"/>
    <w:tmpl w:val="A7503E9C"/>
    <w:lvl w:ilvl="0" w:tplc="75583A2A">
      <w:start w:val="1"/>
      <w:numFmt w:val="bullet"/>
      <w:lvlText w:val="●"/>
      <w:lvlJc w:val="left"/>
      <w:pPr>
        <w:ind w:left="720" w:hanging="360"/>
      </w:pPr>
      <w:rPr>
        <w:rFonts w:ascii="Symbol" w:hAnsi="Symbol" w:hint="default"/>
      </w:rPr>
    </w:lvl>
    <w:lvl w:ilvl="1" w:tplc="EA66FB68">
      <w:start w:val="1"/>
      <w:numFmt w:val="bullet"/>
      <w:lvlText w:val="o"/>
      <w:lvlJc w:val="left"/>
      <w:pPr>
        <w:ind w:left="1440" w:hanging="360"/>
      </w:pPr>
      <w:rPr>
        <w:rFonts w:ascii="Courier New" w:hAnsi="Courier New" w:hint="default"/>
      </w:rPr>
    </w:lvl>
    <w:lvl w:ilvl="2" w:tplc="5E88DA00">
      <w:start w:val="1"/>
      <w:numFmt w:val="bullet"/>
      <w:lvlText w:val=""/>
      <w:lvlJc w:val="left"/>
      <w:pPr>
        <w:ind w:left="2160" w:hanging="360"/>
      </w:pPr>
      <w:rPr>
        <w:rFonts w:ascii="Wingdings" w:hAnsi="Wingdings" w:hint="default"/>
      </w:rPr>
    </w:lvl>
    <w:lvl w:ilvl="3" w:tplc="D3A4E2E2">
      <w:start w:val="1"/>
      <w:numFmt w:val="bullet"/>
      <w:lvlText w:val=""/>
      <w:lvlJc w:val="left"/>
      <w:pPr>
        <w:ind w:left="2880" w:hanging="360"/>
      </w:pPr>
      <w:rPr>
        <w:rFonts w:ascii="Symbol" w:hAnsi="Symbol" w:hint="default"/>
      </w:rPr>
    </w:lvl>
    <w:lvl w:ilvl="4" w:tplc="954AC99A">
      <w:start w:val="1"/>
      <w:numFmt w:val="bullet"/>
      <w:lvlText w:val="o"/>
      <w:lvlJc w:val="left"/>
      <w:pPr>
        <w:ind w:left="3600" w:hanging="360"/>
      </w:pPr>
      <w:rPr>
        <w:rFonts w:ascii="Courier New" w:hAnsi="Courier New" w:hint="default"/>
      </w:rPr>
    </w:lvl>
    <w:lvl w:ilvl="5" w:tplc="A8BEF82C">
      <w:start w:val="1"/>
      <w:numFmt w:val="bullet"/>
      <w:lvlText w:val=""/>
      <w:lvlJc w:val="left"/>
      <w:pPr>
        <w:ind w:left="4320" w:hanging="360"/>
      </w:pPr>
      <w:rPr>
        <w:rFonts w:ascii="Wingdings" w:hAnsi="Wingdings" w:hint="default"/>
      </w:rPr>
    </w:lvl>
    <w:lvl w:ilvl="6" w:tplc="628AC548">
      <w:start w:val="1"/>
      <w:numFmt w:val="bullet"/>
      <w:lvlText w:val=""/>
      <w:lvlJc w:val="left"/>
      <w:pPr>
        <w:ind w:left="5040" w:hanging="360"/>
      </w:pPr>
      <w:rPr>
        <w:rFonts w:ascii="Symbol" w:hAnsi="Symbol" w:hint="default"/>
      </w:rPr>
    </w:lvl>
    <w:lvl w:ilvl="7" w:tplc="F3C45E5E">
      <w:start w:val="1"/>
      <w:numFmt w:val="bullet"/>
      <w:lvlText w:val="o"/>
      <w:lvlJc w:val="left"/>
      <w:pPr>
        <w:ind w:left="5760" w:hanging="360"/>
      </w:pPr>
      <w:rPr>
        <w:rFonts w:ascii="Courier New" w:hAnsi="Courier New" w:hint="default"/>
      </w:rPr>
    </w:lvl>
    <w:lvl w:ilvl="8" w:tplc="AACA9B2A">
      <w:start w:val="1"/>
      <w:numFmt w:val="bullet"/>
      <w:lvlText w:val=""/>
      <w:lvlJc w:val="left"/>
      <w:pPr>
        <w:ind w:left="6480" w:hanging="360"/>
      </w:pPr>
      <w:rPr>
        <w:rFonts w:ascii="Wingdings" w:hAnsi="Wingdings" w:hint="default"/>
      </w:rPr>
    </w:lvl>
  </w:abstractNum>
  <w:abstractNum w:abstractNumId="9" w15:restartNumberingAfterBreak="0">
    <w:nsid w:val="38F14646"/>
    <w:multiLevelType w:val="multilevel"/>
    <w:tmpl w:val="3912C7E0"/>
    <w:lvl w:ilvl="0">
      <w:start w:val="1"/>
      <w:numFmt w:val="bullet"/>
      <w:lvlText w:val=""/>
      <w:lvlJc w:val="left"/>
      <w:pPr>
        <w:tabs>
          <w:tab w:val="num" w:pos="1800"/>
        </w:tabs>
        <w:ind w:left="1800" w:hanging="360"/>
      </w:pPr>
      <w:rPr>
        <w:rFonts w:ascii="Symbol" w:hAnsi="Symbol" w:hint="default"/>
        <w:sz w:val="20"/>
      </w:rPr>
    </w:lvl>
    <w:lvl w:ilvl="1">
      <w:start w:val="5"/>
      <w:numFmt w:val="upperRoman"/>
      <w:lvlText w:val="%2."/>
      <w:lvlJc w:val="left"/>
      <w:pPr>
        <w:ind w:left="2880" w:hanging="720"/>
      </w:pPr>
      <w:rPr>
        <w:rFonts w:hint="default"/>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0" w15:restartNumberingAfterBreak="0">
    <w:nsid w:val="3A940AD3"/>
    <w:multiLevelType w:val="multilevel"/>
    <w:tmpl w:val="083C3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2143F41"/>
    <w:multiLevelType w:val="multilevel"/>
    <w:tmpl w:val="E74E2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69B488E"/>
    <w:multiLevelType w:val="multilevel"/>
    <w:tmpl w:val="4F42E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525570"/>
    <w:multiLevelType w:val="multilevel"/>
    <w:tmpl w:val="E7BCA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5373286"/>
    <w:multiLevelType w:val="multilevel"/>
    <w:tmpl w:val="F462F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A239A6"/>
    <w:multiLevelType w:val="multilevel"/>
    <w:tmpl w:val="8CE0D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7B111A"/>
    <w:multiLevelType w:val="hybridMultilevel"/>
    <w:tmpl w:val="AE6E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9D117E"/>
    <w:multiLevelType w:val="multilevel"/>
    <w:tmpl w:val="7ADA5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8"/>
  </w:num>
  <w:num w:numId="3">
    <w:abstractNumId w:val="15"/>
  </w:num>
  <w:num w:numId="4">
    <w:abstractNumId w:val="5"/>
  </w:num>
  <w:num w:numId="5">
    <w:abstractNumId w:val="11"/>
  </w:num>
  <w:num w:numId="6">
    <w:abstractNumId w:val="12"/>
  </w:num>
  <w:num w:numId="7">
    <w:abstractNumId w:val="14"/>
  </w:num>
  <w:num w:numId="8">
    <w:abstractNumId w:val="6"/>
  </w:num>
  <w:num w:numId="9">
    <w:abstractNumId w:val="17"/>
  </w:num>
  <w:num w:numId="10">
    <w:abstractNumId w:val="9"/>
  </w:num>
  <w:num w:numId="11">
    <w:abstractNumId w:val="3"/>
  </w:num>
  <w:num w:numId="12">
    <w:abstractNumId w:val="13"/>
  </w:num>
  <w:num w:numId="13">
    <w:abstractNumId w:val="4"/>
  </w:num>
  <w:num w:numId="14">
    <w:abstractNumId w:val="0"/>
  </w:num>
  <w:num w:numId="15">
    <w:abstractNumId w:val="16"/>
  </w:num>
  <w:num w:numId="16">
    <w:abstractNumId w:val="1"/>
  </w:num>
  <w:num w:numId="17">
    <w:abstractNumId w:val="10"/>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4D0"/>
    <w:rsid w:val="0003269C"/>
    <w:rsid w:val="00070F74"/>
    <w:rsid w:val="00136947"/>
    <w:rsid w:val="00166BF7"/>
    <w:rsid w:val="001713C5"/>
    <w:rsid w:val="001A661C"/>
    <w:rsid w:val="00202C69"/>
    <w:rsid w:val="00227D0F"/>
    <w:rsid w:val="0024253C"/>
    <w:rsid w:val="00251FD9"/>
    <w:rsid w:val="002774F8"/>
    <w:rsid w:val="00287CA9"/>
    <w:rsid w:val="00317C0F"/>
    <w:rsid w:val="003237CA"/>
    <w:rsid w:val="00357035"/>
    <w:rsid w:val="00365230"/>
    <w:rsid w:val="0039667A"/>
    <w:rsid w:val="003A0030"/>
    <w:rsid w:val="003A522D"/>
    <w:rsid w:val="00447DBB"/>
    <w:rsid w:val="0048595C"/>
    <w:rsid w:val="004A6CD8"/>
    <w:rsid w:val="00537C7C"/>
    <w:rsid w:val="005D0B07"/>
    <w:rsid w:val="005E455D"/>
    <w:rsid w:val="00640DAC"/>
    <w:rsid w:val="006662F8"/>
    <w:rsid w:val="0066667D"/>
    <w:rsid w:val="006C1475"/>
    <w:rsid w:val="00745589"/>
    <w:rsid w:val="007524D0"/>
    <w:rsid w:val="007A0280"/>
    <w:rsid w:val="007D6D50"/>
    <w:rsid w:val="00836392"/>
    <w:rsid w:val="008B50EA"/>
    <w:rsid w:val="008D2452"/>
    <w:rsid w:val="009D0A2F"/>
    <w:rsid w:val="00A12B93"/>
    <w:rsid w:val="00A215FE"/>
    <w:rsid w:val="00A35DCE"/>
    <w:rsid w:val="00A44E21"/>
    <w:rsid w:val="00B40EC0"/>
    <w:rsid w:val="00B804AC"/>
    <w:rsid w:val="00C00654"/>
    <w:rsid w:val="00C06E74"/>
    <w:rsid w:val="00CB6C97"/>
    <w:rsid w:val="00D06816"/>
    <w:rsid w:val="00D32B57"/>
    <w:rsid w:val="00D352F5"/>
    <w:rsid w:val="00D415F0"/>
    <w:rsid w:val="00D81817"/>
    <w:rsid w:val="00D963FD"/>
    <w:rsid w:val="00DC2977"/>
    <w:rsid w:val="00DD35A3"/>
    <w:rsid w:val="00E144A1"/>
    <w:rsid w:val="00E603B3"/>
    <w:rsid w:val="00E92996"/>
    <w:rsid w:val="00F317C5"/>
    <w:rsid w:val="00F555BD"/>
    <w:rsid w:val="01C9FE4D"/>
    <w:rsid w:val="0BFF8936"/>
    <w:rsid w:val="0C7D499B"/>
    <w:rsid w:val="1127FD2F"/>
    <w:rsid w:val="1150BABE"/>
    <w:rsid w:val="1942A446"/>
    <w:rsid w:val="1A2DD89E"/>
    <w:rsid w:val="1E746E01"/>
    <w:rsid w:val="20344A72"/>
    <w:rsid w:val="20A5A8BD"/>
    <w:rsid w:val="20E44566"/>
    <w:rsid w:val="23DD497F"/>
    <w:rsid w:val="256984AE"/>
    <w:rsid w:val="27F12A7C"/>
    <w:rsid w:val="28A12570"/>
    <w:rsid w:val="28B0BAA2"/>
    <w:rsid w:val="29331F4A"/>
    <w:rsid w:val="2A3CF5D1"/>
    <w:rsid w:val="2B4C15CD"/>
    <w:rsid w:val="2DF146B0"/>
    <w:rsid w:val="2EA7FD3D"/>
    <w:rsid w:val="318DD882"/>
    <w:rsid w:val="3388A290"/>
    <w:rsid w:val="3425E91B"/>
    <w:rsid w:val="3427A016"/>
    <w:rsid w:val="3BD5C19F"/>
    <w:rsid w:val="46442191"/>
    <w:rsid w:val="476429CB"/>
    <w:rsid w:val="47F30EDC"/>
    <w:rsid w:val="54222F63"/>
    <w:rsid w:val="5C710947"/>
    <w:rsid w:val="5CC69035"/>
    <w:rsid w:val="6D8E6B33"/>
    <w:rsid w:val="71F8C5DE"/>
    <w:rsid w:val="76CC3701"/>
    <w:rsid w:val="7A6E53BD"/>
    <w:rsid w:val="7CBD90E2"/>
    <w:rsid w:val="7E27E665"/>
    <w:rsid w:val="7FC3B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3CAEB"/>
  <w15:docId w15:val="{0276A7FB-D93A-4151-816C-EBB81CDD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03269C"/>
    <w:rPr>
      <w:color w:val="0000FF" w:themeColor="hyperlink"/>
      <w:u w:val="single"/>
    </w:rPr>
  </w:style>
  <w:style w:type="paragraph" w:styleId="ListParagraph">
    <w:name w:val="List Paragraph"/>
    <w:basedOn w:val="Normal"/>
    <w:uiPriority w:val="34"/>
    <w:qFormat/>
    <w:rsid w:val="00287CA9"/>
    <w:pPr>
      <w:ind w:left="720"/>
      <w:contextualSpacing/>
    </w:pPr>
  </w:style>
  <w:style w:type="paragraph" w:styleId="NormalWeb">
    <w:name w:val="Normal (Web)"/>
    <w:basedOn w:val="Normal"/>
    <w:uiPriority w:val="99"/>
    <w:semiHidden/>
    <w:unhideWhenUsed/>
    <w:rsid w:val="00D0681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06816"/>
  </w:style>
  <w:style w:type="character" w:customStyle="1" w:styleId="eop">
    <w:name w:val="eop"/>
    <w:basedOn w:val="DefaultParagraphFont"/>
    <w:rsid w:val="00D06816"/>
  </w:style>
  <w:style w:type="character" w:styleId="FollowedHyperlink">
    <w:name w:val="FollowedHyperlink"/>
    <w:basedOn w:val="DefaultParagraphFont"/>
    <w:uiPriority w:val="99"/>
    <w:semiHidden/>
    <w:unhideWhenUsed/>
    <w:rsid w:val="008B50EA"/>
    <w:rPr>
      <w:color w:val="800080" w:themeColor="followedHyperlink"/>
      <w:u w:val="single"/>
    </w:rPr>
  </w:style>
  <w:style w:type="paragraph" w:customStyle="1" w:styleId="paragraph">
    <w:name w:val="paragraph"/>
    <w:basedOn w:val="Normal"/>
    <w:rsid w:val="001369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4520">
      <w:bodyDiv w:val="1"/>
      <w:marLeft w:val="0"/>
      <w:marRight w:val="0"/>
      <w:marTop w:val="0"/>
      <w:marBottom w:val="0"/>
      <w:divBdr>
        <w:top w:val="none" w:sz="0" w:space="0" w:color="auto"/>
        <w:left w:val="none" w:sz="0" w:space="0" w:color="auto"/>
        <w:bottom w:val="none" w:sz="0" w:space="0" w:color="auto"/>
        <w:right w:val="none" w:sz="0" w:space="0" w:color="auto"/>
      </w:divBdr>
    </w:div>
    <w:div w:id="104614812">
      <w:bodyDiv w:val="1"/>
      <w:marLeft w:val="0"/>
      <w:marRight w:val="0"/>
      <w:marTop w:val="0"/>
      <w:marBottom w:val="0"/>
      <w:divBdr>
        <w:top w:val="none" w:sz="0" w:space="0" w:color="auto"/>
        <w:left w:val="none" w:sz="0" w:space="0" w:color="auto"/>
        <w:bottom w:val="none" w:sz="0" w:space="0" w:color="auto"/>
        <w:right w:val="none" w:sz="0" w:space="0" w:color="auto"/>
      </w:divBdr>
    </w:div>
    <w:div w:id="308560455">
      <w:bodyDiv w:val="1"/>
      <w:marLeft w:val="0"/>
      <w:marRight w:val="0"/>
      <w:marTop w:val="0"/>
      <w:marBottom w:val="0"/>
      <w:divBdr>
        <w:top w:val="none" w:sz="0" w:space="0" w:color="auto"/>
        <w:left w:val="none" w:sz="0" w:space="0" w:color="auto"/>
        <w:bottom w:val="none" w:sz="0" w:space="0" w:color="auto"/>
        <w:right w:val="none" w:sz="0" w:space="0" w:color="auto"/>
      </w:divBdr>
    </w:div>
    <w:div w:id="478227850">
      <w:bodyDiv w:val="1"/>
      <w:marLeft w:val="0"/>
      <w:marRight w:val="0"/>
      <w:marTop w:val="0"/>
      <w:marBottom w:val="0"/>
      <w:divBdr>
        <w:top w:val="none" w:sz="0" w:space="0" w:color="auto"/>
        <w:left w:val="none" w:sz="0" w:space="0" w:color="auto"/>
        <w:bottom w:val="none" w:sz="0" w:space="0" w:color="auto"/>
        <w:right w:val="none" w:sz="0" w:space="0" w:color="auto"/>
      </w:divBdr>
    </w:div>
    <w:div w:id="617301237">
      <w:bodyDiv w:val="1"/>
      <w:marLeft w:val="0"/>
      <w:marRight w:val="0"/>
      <w:marTop w:val="0"/>
      <w:marBottom w:val="0"/>
      <w:divBdr>
        <w:top w:val="none" w:sz="0" w:space="0" w:color="auto"/>
        <w:left w:val="none" w:sz="0" w:space="0" w:color="auto"/>
        <w:bottom w:val="none" w:sz="0" w:space="0" w:color="auto"/>
        <w:right w:val="none" w:sz="0" w:space="0" w:color="auto"/>
      </w:divBdr>
    </w:div>
    <w:div w:id="1588150343">
      <w:bodyDiv w:val="1"/>
      <w:marLeft w:val="0"/>
      <w:marRight w:val="0"/>
      <w:marTop w:val="0"/>
      <w:marBottom w:val="0"/>
      <w:divBdr>
        <w:top w:val="none" w:sz="0" w:space="0" w:color="auto"/>
        <w:left w:val="none" w:sz="0" w:space="0" w:color="auto"/>
        <w:bottom w:val="none" w:sz="0" w:space="0" w:color="auto"/>
        <w:right w:val="none" w:sz="0" w:space="0" w:color="auto"/>
      </w:divBdr>
    </w:div>
    <w:div w:id="20177310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law.harvard.edu/about/administration/its/security-policies/secindex.html" TargetMode="External"/><Relationship Id="rId21" Type="http://schemas.openxmlformats.org/officeDocument/2006/relationships/hyperlink" Target="http://blogs.law.harvard.edu/clinicalprobono/files/2012/09/HLS_Confidentiatlity.pdf" TargetMode="External"/><Relationship Id="rId42" Type="http://schemas.openxmlformats.org/officeDocument/2006/relationships/hyperlink" Target="https://hls.harvard.edu/dept/clinical/pro-bono-graduation-requirement-2/" TargetMode="External"/><Relationship Id="rId47" Type="http://schemas.openxmlformats.org/officeDocument/2006/relationships/hyperlink" Target="http://www.nycourts.gov/attorneys/probono/baradmissionreqs.shtml" TargetMode="External"/><Relationship Id="rId63" Type="http://schemas.openxmlformats.org/officeDocument/2006/relationships/hyperlink" Target="https://hlsfiletransfer.law.harvard.edu/" TargetMode="External"/><Relationship Id="rId68" Type="http://schemas.openxmlformats.org/officeDocument/2006/relationships/hyperlink" Target="https://oge.harvard.edu/" TargetMode="External"/><Relationship Id="rId16" Type="http://schemas.openxmlformats.org/officeDocument/2006/relationships/hyperlink" Target="https://hls.harvard.edu/dept/dos/student-support/" TargetMode="External"/><Relationship Id="rId11" Type="http://schemas.openxmlformats.org/officeDocument/2006/relationships/hyperlink" Target="https://hls.harvard.edu/dept/clinical/" TargetMode="External"/><Relationship Id="rId24" Type="http://schemas.openxmlformats.org/officeDocument/2006/relationships/hyperlink" Target="http://www.mass.gov/ocabr/docs/idtheft/201cmr1700reg.pdf" TargetMode="External"/><Relationship Id="rId32" Type="http://schemas.openxmlformats.org/officeDocument/2006/relationships/hyperlink" Target="http://www.law.harvard.edu/academics/curriculum/catalog/index.html" TargetMode="External"/><Relationship Id="rId37" Type="http://schemas.openxmlformats.org/officeDocument/2006/relationships/hyperlink" Target="https://hls.harvard.edu/clinics/independent-clinical/" TargetMode="External"/><Relationship Id="rId40" Type="http://schemas.openxmlformats.org/officeDocument/2006/relationships/hyperlink" Target="https://hls.harvard.edu/dept/its/clinical-it-services/clinical-email-system/" TargetMode="External"/><Relationship Id="rId45" Type="http://schemas.openxmlformats.org/officeDocument/2006/relationships/hyperlink" Target="http://www.nycourts.gov/attorneys/probono/baradmissionreqs.shtml" TargetMode="External"/><Relationship Id="rId53" Type="http://schemas.openxmlformats.org/officeDocument/2006/relationships/hyperlink" Target="https://globalsupport.harvard.edu/travel-tools/register-international-travel" TargetMode="External"/><Relationship Id="rId58" Type="http://schemas.openxmlformats.org/officeDocument/2006/relationships/hyperlink" Target="https://www.globalsupport.harvard.edu/travel-tools/travel-risk-ratings" TargetMode="External"/><Relationship Id="rId66" Type="http://schemas.openxmlformats.org/officeDocument/2006/relationships/hyperlink" Target="https://titleix.harvard.edu/policies-procedures" TargetMode="External"/><Relationship Id="rId74" Type="http://schemas.openxmlformats.org/officeDocument/2006/relationships/hyperlink" Target="https://reportinghotline.harvard.edu/" TargetMode="External"/><Relationship Id="rId5" Type="http://schemas.openxmlformats.org/officeDocument/2006/relationships/styles" Target="styles.xml"/><Relationship Id="rId61" Type="http://schemas.openxmlformats.org/officeDocument/2006/relationships/hyperlink" Target="https://hls.harvard.edu/clinical-policies-and-registration/clinical-travel-funding/" TargetMode="External"/><Relationship Id="rId19" Type="http://schemas.openxmlformats.org/officeDocument/2006/relationships/hyperlink" Target="https://www.mass.gov/supreme-judicial-court-rules/supreme-judicial-court-rule-307-rules-of-professional-conduct" TargetMode="External"/><Relationship Id="rId14" Type="http://schemas.openxmlformats.org/officeDocument/2006/relationships/hyperlink" Target="http://clinics.law.harvard.edu/" TargetMode="External"/><Relationship Id="rId22" Type="http://schemas.openxmlformats.org/officeDocument/2006/relationships/hyperlink" Target="https://hls.harvard.edu/wp-content/uploads/2022/11/Clinical-Confidentiality-Policy-Nov-2022.pdf" TargetMode="External"/><Relationship Id="rId27" Type="http://schemas.openxmlformats.org/officeDocument/2006/relationships/hyperlink" Target="http://www.mass.gov/courts/case-legal-res/rules-of-court/sjc/sjc307-rule1-6.html" TargetMode="External"/><Relationship Id="rId30" Type="http://schemas.openxmlformats.org/officeDocument/2006/relationships/hyperlink" Target="https://bostonbar.org/document-type/ethics-opinions/" TargetMode="External"/><Relationship Id="rId35" Type="http://schemas.openxmlformats.org/officeDocument/2006/relationships/hyperlink" Target="https://hls.harvard.edu/clinics/advanced-clinical" TargetMode="External"/><Relationship Id="rId43" Type="http://schemas.openxmlformats.org/officeDocument/2006/relationships/hyperlink" Target="https://hls.harvard.edu/pro-bono/graduation-requirement/" TargetMode="External"/><Relationship Id="rId48" Type="http://schemas.openxmlformats.org/officeDocument/2006/relationships/hyperlink" Target="https://www.globalsupport.harvard.edu/sites/default/files/2022-04/university-domestic-research-study-covid-041322.pdf" TargetMode="External"/><Relationship Id="rId56" Type="http://schemas.openxmlformats.org/officeDocument/2006/relationships/hyperlink" Target="http://hls.harvard.edu/dept/ils/international-travel/required-documents/?redir=1" TargetMode="External"/><Relationship Id="rId64" Type="http://schemas.openxmlformats.org/officeDocument/2006/relationships/hyperlink" Target="http://www.nycourts.gov/attorneys/probono/baradmissionreqs.shtml" TargetMode="External"/><Relationship Id="rId69" Type="http://schemas.openxmlformats.org/officeDocument/2006/relationships/hyperlink" Target="https://hwpi.harvard.edu/files/oge/files/at-a-glance_interim_policies.pdf?m=1625077875" TargetMode="External"/><Relationship Id="rId77" Type="http://schemas.openxmlformats.org/officeDocument/2006/relationships/fontTable" Target="fontTable.xml"/><Relationship Id="rId8" Type="http://schemas.openxmlformats.org/officeDocument/2006/relationships/footnotes" Target="footnotes.xml"/><Relationship Id="rId51" Type="http://schemas.openxmlformats.org/officeDocument/2006/relationships/hyperlink" Target="http://law.harvard.edu/news/spotlight/ils/iti/index.html" TargetMode="External"/><Relationship Id="rId72" Type="http://schemas.openxmlformats.org/officeDocument/2006/relationships/hyperlink" Target="https://hls.harvard.edu/content/uploads/2019/08/HLS-Interschool-Sexual-Harassment-Procedures-Re-Posted-8-15-19-accessible.pdf" TargetMode="External"/><Relationship Id="rId3" Type="http://schemas.openxmlformats.org/officeDocument/2006/relationships/customXml" Target="../customXml/item3.xml"/><Relationship Id="rId12" Type="http://schemas.openxmlformats.org/officeDocument/2006/relationships/hyperlink" Target="https://hls.harvard.edu/clinics" TargetMode="External"/><Relationship Id="rId17" Type="http://schemas.openxmlformats.org/officeDocument/2006/relationships/hyperlink" Target="https://hls.harvard.edu/home/accessibility-services-resources/" TargetMode="External"/><Relationship Id="rId25" Type="http://schemas.openxmlformats.org/officeDocument/2006/relationships/hyperlink" Target="http://www.law.harvard.edu/about/administration/its/security-policies/secindex.html" TargetMode="External"/><Relationship Id="rId33" Type="http://schemas.openxmlformats.org/officeDocument/2006/relationships/hyperlink" Target="http://www.law.harvard.edu/academics/curriculum/catalog/index.html" TargetMode="External"/><Relationship Id="rId38" Type="http://schemas.openxmlformats.org/officeDocument/2006/relationships/hyperlink" Target="https://hls.harvard.edu/dept/its/what-is-metadata/" TargetMode="External"/><Relationship Id="rId46" Type="http://schemas.openxmlformats.org/officeDocument/2006/relationships/hyperlink" Target="http://www.nycourts.gov/attorneys/probono/baradmissionreqs.shtml" TargetMode="External"/><Relationship Id="rId59" Type="http://schemas.openxmlformats.org/officeDocument/2006/relationships/hyperlink" Target="https://www.globalsupport.harvard.edu/travel/risk-ratings" TargetMode="External"/><Relationship Id="rId67" Type="http://schemas.openxmlformats.org/officeDocument/2006/relationships/hyperlink" Target="https://oge.harvard.edu/policies-procedures" TargetMode="External"/><Relationship Id="rId20" Type="http://schemas.openxmlformats.org/officeDocument/2006/relationships/hyperlink" Target="https://www.mass.gov/supreme-judicial-court-rules/supreme-judicial-court-rule-307-rules-of-professional-conduct" TargetMode="External"/><Relationship Id="rId41" Type="http://schemas.openxmlformats.org/officeDocument/2006/relationships/hyperlink" Target="https://hls.harvard.edu/information-technology-services/" TargetMode="External"/><Relationship Id="rId54" Type="http://schemas.openxmlformats.org/officeDocument/2006/relationships/hyperlink" Target="http://hls.harvard.edu/dept/ils/international-travel/required-documents/?redir=1" TargetMode="External"/><Relationship Id="rId62" Type="http://schemas.openxmlformats.org/officeDocument/2006/relationships/hyperlink" Target="https://hls.harvard.edu/ils/" TargetMode="External"/><Relationship Id="rId70" Type="http://schemas.openxmlformats.org/officeDocument/2006/relationships/hyperlink" Target="https://hls.harvard.edu/content/uploads/2020/08/HLS-Title-IX-Procedure-Student-Respondents-Revisions-Approved-8.14.20.pdf" TargetMode="External"/><Relationship Id="rId75" Type="http://schemas.openxmlformats.org/officeDocument/2006/relationships/hyperlink" Target="https://secure.ethicspoint.com/domain/en/report_company.asp?clientid=50047&amp;override=yes&amp;agreement=no"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mailto:clinical@law.harvard.edu" TargetMode="External"/><Relationship Id="rId23" Type="http://schemas.openxmlformats.org/officeDocument/2006/relationships/hyperlink" Target="http://www.mass.gov/ocabr/docs/idtheft/201cmr1700reg.pdf" TargetMode="External"/><Relationship Id="rId28" Type="http://schemas.openxmlformats.org/officeDocument/2006/relationships/hyperlink" Target="https://www.mass.gov/supreme-judicial-court-rules/rules-of-professional-conduct-rule-16-confidentiality-of-information" TargetMode="External"/><Relationship Id="rId36" Type="http://schemas.openxmlformats.org/officeDocument/2006/relationships/hyperlink" Target="mailto:clinical@law.harvard.edu" TargetMode="External"/><Relationship Id="rId49" Type="http://schemas.openxmlformats.org/officeDocument/2006/relationships/hyperlink" Target="https://www.globalsupport.harvard.edu/sites/default/files/2022-04/graduate-professional-student-international-research-study-release-covid-041322_0.pdf" TargetMode="External"/><Relationship Id="rId57" Type="http://schemas.openxmlformats.org/officeDocument/2006/relationships/hyperlink" Target="http://hls.harvard.edu/dept/ils/international-travel/required-documents/?redir=1" TargetMode="External"/><Relationship Id="rId10" Type="http://schemas.openxmlformats.org/officeDocument/2006/relationships/hyperlink" Target="mailto:clinical@law.harvard.edu" TargetMode="External"/><Relationship Id="rId31" Type="http://schemas.openxmlformats.org/officeDocument/2006/relationships/hyperlink" Target="https://hls.harvard.edu/clinics/independent-clinical/" TargetMode="External"/><Relationship Id="rId44" Type="http://schemas.openxmlformats.org/officeDocument/2006/relationships/hyperlink" Target="http://www.nycourts.gov/attorneys/probono/baradmissionreqs.shtml" TargetMode="External"/><Relationship Id="rId52" Type="http://schemas.openxmlformats.org/officeDocument/2006/relationships/hyperlink" Target="https://hls.harvard.edu/dept/ils/international-travel/" TargetMode="External"/><Relationship Id="rId60" Type="http://schemas.openxmlformats.org/officeDocument/2006/relationships/hyperlink" Target="https://hls.harvard.edu/clinical-policies-and-registration/clinical-travel-funding/" TargetMode="External"/><Relationship Id="rId65" Type="http://schemas.openxmlformats.org/officeDocument/2006/relationships/hyperlink" Target="mailto:clinical@law.harvard.edu" TargetMode="External"/><Relationship Id="rId73" Type="http://schemas.openxmlformats.org/officeDocument/2006/relationships/hyperlink" Target="https://flowchart.odr.harvard.edu/" TargetMode="External"/><Relationship Id="rId78"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blogs.harvard.edu/clinicalprobono/" TargetMode="External"/><Relationship Id="rId18" Type="http://schemas.openxmlformats.org/officeDocument/2006/relationships/hyperlink" Target="mailto:clinical@law.harvard.edu" TargetMode="External"/><Relationship Id="rId39" Type="http://schemas.openxmlformats.org/officeDocument/2006/relationships/hyperlink" Target="https://hls.harvard.edu/dept/its/what-is-metadata/" TargetMode="External"/><Relationship Id="rId34" Type="http://schemas.openxmlformats.org/officeDocument/2006/relationships/hyperlink" Target="https://hls.harvard.edu/dept/clinical/clinics/advanced-clinical-program/" TargetMode="External"/><Relationship Id="rId50" Type="http://schemas.openxmlformats.org/officeDocument/2006/relationships/hyperlink" Target="https://www.globalsupport.harvard.edu/sites/default/files/2022-04/graduate-professional-student-international-research-study-release-covid-041322_0.pd" TargetMode="External"/><Relationship Id="rId55" Type="http://schemas.openxmlformats.org/officeDocument/2006/relationships/hyperlink" Target="http://hls.harvard.edu/dept/ils/international-travel/required-documents/?redir=1" TargetMode="External"/><Relationship Id="rId76" Type="http://schemas.openxmlformats.org/officeDocument/2006/relationships/footer" Target="footer1.xml"/><Relationship Id="rId7" Type="http://schemas.openxmlformats.org/officeDocument/2006/relationships/webSettings" Target="webSettings.xml"/><Relationship Id="rId71" Type="http://schemas.openxmlformats.org/officeDocument/2006/relationships/hyperlink" Target="https://oge.harvard.edu/procedures" TargetMode="External"/><Relationship Id="rId2" Type="http://schemas.openxmlformats.org/officeDocument/2006/relationships/customXml" Target="../customXml/item2.xml"/><Relationship Id="rId29" Type="http://schemas.openxmlformats.org/officeDocument/2006/relationships/hyperlink" Target="http://www.bostonbar.org/docs/ethics-opinions/opinion-2004-1.pdf?sfvrsn=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1732337-dd8a-4b41-bbb2-13ca31a871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C7A421336066948B357AFDC026A164D" ma:contentTypeVersion="16" ma:contentTypeDescription="Create a new document." ma:contentTypeScope="" ma:versionID="53d356ad451306b8c13cbf6153116d63">
  <xsd:schema xmlns:xsd="http://www.w3.org/2001/XMLSchema" xmlns:xs="http://www.w3.org/2001/XMLSchema" xmlns:p="http://schemas.microsoft.com/office/2006/metadata/properties" xmlns:ns3="bd4f4e29-f4c2-4dea-9647-8d59d87a0987" xmlns:ns4="c1732337-dd8a-4b41-bbb2-13ca31a87154" targetNamespace="http://schemas.microsoft.com/office/2006/metadata/properties" ma:root="true" ma:fieldsID="7783a1412de7d7942d95dc2e617a2306" ns3:_="" ns4:_="">
    <xsd:import namespace="bd4f4e29-f4c2-4dea-9647-8d59d87a0987"/>
    <xsd:import namespace="c1732337-dd8a-4b41-bbb2-13ca31a871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f4e29-f4c2-4dea-9647-8d59d87a098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732337-dd8a-4b41-bbb2-13ca31a871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D0B4F8-46EC-4798-825D-9BD2DD002021}">
  <ds:schemaRefs>
    <ds:schemaRef ds:uri="http://purl.org/dc/terms/"/>
    <ds:schemaRef ds:uri="http://purl.org/dc/dcmitype/"/>
    <ds:schemaRef ds:uri="bd4f4e29-f4c2-4dea-9647-8d59d87a0987"/>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c1732337-dd8a-4b41-bbb2-13ca31a87154"/>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810B8A6-065F-4E91-8EB4-9ECA052A8325}">
  <ds:schemaRefs>
    <ds:schemaRef ds:uri="http://schemas.microsoft.com/sharepoint/v3/contenttype/forms"/>
  </ds:schemaRefs>
</ds:datastoreItem>
</file>

<file path=customXml/itemProps3.xml><?xml version="1.0" encoding="utf-8"?>
<ds:datastoreItem xmlns:ds="http://schemas.openxmlformats.org/officeDocument/2006/customXml" ds:itemID="{24232566-873B-4BDA-982F-B3E3D01C8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f4e29-f4c2-4dea-9647-8d59d87a0987"/>
    <ds:schemaRef ds:uri="c1732337-dd8a-4b41-bbb2-13ca31a87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13002</Words>
  <Characters>74115</Characters>
  <Application>Microsoft Office Word</Application>
  <DocSecurity>4</DocSecurity>
  <Lines>617</Lines>
  <Paragraphs>173</Paragraphs>
  <ScaleCrop>false</ScaleCrop>
  <HeadingPairs>
    <vt:vector size="2" baseType="variant">
      <vt:variant>
        <vt:lpstr>Title</vt:lpstr>
      </vt:variant>
      <vt:variant>
        <vt:i4>1</vt:i4>
      </vt:variant>
    </vt:vector>
  </HeadingPairs>
  <TitlesOfParts>
    <vt:vector size="1" baseType="lpstr">
      <vt:lpstr/>
    </vt:vector>
  </TitlesOfParts>
  <Company>HLS</Company>
  <LinksUpToDate>false</LinksUpToDate>
  <CharactersWithSpaces>86944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 Solar</dc:creator>
  <cp:lastModifiedBy>Klein, Olivia</cp:lastModifiedBy>
  <cp:revision>2</cp:revision>
  <dcterms:created xsi:type="dcterms:W3CDTF">2023-08-07T14:45:00Z</dcterms:created>
  <dcterms:modified xsi:type="dcterms:W3CDTF">2023-08-07T14:45:00Z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0x0101008C7A421336066948B357AFDC026A164D</vt:lpwstr>
  </property>
</Properties>
</file>