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145"/>
        <w:gridCol w:w="7385"/>
      </w:tblGrid>
      <w:tr w:rsidR="00991094" w14:paraId="40E69B17" w14:textId="77777777" w:rsidTr="00E05AAC">
        <w:tc>
          <w:tcPr>
            <w:tcW w:w="3145" w:type="dxa"/>
          </w:tcPr>
          <w:p w14:paraId="2939BE1E" w14:textId="77777777" w:rsidR="00991094" w:rsidRPr="00C646CA" w:rsidRDefault="00991094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SEMESTER(S) OFFERED</w:t>
            </w:r>
          </w:p>
        </w:tc>
        <w:tc>
          <w:tcPr>
            <w:tcW w:w="7385" w:type="dxa"/>
          </w:tcPr>
          <w:p w14:paraId="273F427E" w14:textId="18A359F8" w:rsidR="00991094" w:rsidRPr="00991094" w:rsidRDefault="00991094" w:rsidP="00EE25F6">
            <w:pPr>
              <w:contextualSpacing/>
            </w:pPr>
            <w:r>
              <w:t>Fall or Spring</w:t>
            </w:r>
          </w:p>
        </w:tc>
      </w:tr>
      <w:tr w:rsidR="00991094" w14:paraId="7F76EE3F" w14:textId="77777777" w:rsidTr="00E05AAC">
        <w:tc>
          <w:tcPr>
            <w:tcW w:w="3145" w:type="dxa"/>
          </w:tcPr>
          <w:p w14:paraId="32D2A0DA" w14:textId="5D7AF40B" w:rsidR="00991094" w:rsidRPr="00C646CA" w:rsidRDefault="00991094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COURSE COMPONENT</w:t>
            </w:r>
          </w:p>
        </w:tc>
        <w:tc>
          <w:tcPr>
            <w:tcW w:w="7385" w:type="dxa"/>
          </w:tcPr>
          <w:p w14:paraId="557187E3" w14:textId="68E67084" w:rsidR="00991094" w:rsidRPr="00991094" w:rsidRDefault="00991094" w:rsidP="00EE25F6">
            <w:pPr>
              <w:contextualSpacing/>
            </w:pPr>
            <w:r w:rsidRPr="00991094">
              <w:t>Consumer Protection Clinical Seminar</w:t>
            </w:r>
          </w:p>
        </w:tc>
      </w:tr>
      <w:tr w:rsidR="00991094" w14:paraId="06BB6783" w14:textId="77777777" w:rsidTr="00E05AAC">
        <w:tc>
          <w:tcPr>
            <w:tcW w:w="3145" w:type="dxa"/>
          </w:tcPr>
          <w:p w14:paraId="109EDE7A" w14:textId="77777777" w:rsidR="00991094" w:rsidRPr="00C646CA" w:rsidRDefault="00991094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COURSE CREDITS</w:t>
            </w:r>
          </w:p>
        </w:tc>
        <w:tc>
          <w:tcPr>
            <w:tcW w:w="7385" w:type="dxa"/>
          </w:tcPr>
          <w:p w14:paraId="39C99DE7" w14:textId="3882DCDC" w:rsidR="00991094" w:rsidRPr="00991094" w:rsidRDefault="00991094" w:rsidP="00EE25F6">
            <w:pPr>
              <w:contextualSpacing/>
            </w:pPr>
            <w:r w:rsidRPr="00991094">
              <w:t>2 classroom credits</w:t>
            </w:r>
          </w:p>
        </w:tc>
      </w:tr>
      <w:tr w:rsidR="00991094" w14:paraId="54DEBB0E" w14:textId="77777777" w:rsidTr="00E05AAC">
        <w:tc>
          <w:tcPr>
            <w:tcW w:w="3145" w:type="dxa"/>
          </w:tcPr>
          <w:p w14:paraId="5E7EAFBB" w14:textId="77777777" w:rsidR="00991094" w:rsidRPr="00C646CA" w:rsidRDefault="00991094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CREDIT</w:t>
            </w:r>
            <w:r>
              <w:rPr>
                <w:b/>
                <w:bCs/>
              </w:rPr>
              <w:t>S</w:t>
            </w:r>
          </w:p>
        </w:tc>
        <w:tc>
          <w:tcPr>
            <w:tcW w:w="7385" w:type="dxa"/>
          </w:tcPr>
          <w:p w14:paraId="3D287A0B" w14:textId="27F3369D" w:rsidR="00991094" w:rsidRPr="00991094" w:rsidRDefault="00991094" w:rsidP="00EE25F6">
            <w:pPr>
              <w:contextualSpacing/>
            </w:pPr>
            <w:r w:rsidRPr="00991094">
              <w:t>3, 4 or 5 clinical credits</w:t>
            </w:r>
          </w:p>
        </w:tc>
      </w:tr>
      <w:tr w:rsidR="00991094" w14:paraId="23394737" w14:textId="77777777" w:rsidTr="00E05AAC">
        <w:tc>
          <w:tcPr>
            <w:tcW w:w="3145" w:type="dxa"/>
          </w:tcPr>
          <w:p w14:paraId="7FBAF7BA" w14:textId="77777777" w:rsidR="00991094" w:rsidRPr="00C646CA" w:rsidRDefault="00991094" w:rsidP="00EE25F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385" w:type="dxa"/>
          </w:tcPr>
          <w:p w14:paraId="42BE8D23" w14:textId="3F02D284" w:rsidR="00991094" w:rsidRPr="00991094" w:rsidRDefault="00991094" w:rsidP="00EE25F6">
            <w:pPr>
              <w:contextualSpacing/>
            </w:pPr>
            <w:r w:rsidRPr="00991094">
              <w:t>HLS; Legal Services Center</w:t>
            </w:r>
          </w:p>
        </w:tc>
      </w:tr>
      <w:tr w:rsidR="00991094" w14:paraId="66E98764" w14:textId="77777777" w:rsidTr="00E05AAC">
        <w:tc>
          <w:tcPr>
            <w:tcW w:w="3145" w:type="dxa"/>
          </w:tcPr>
          <w:p w14:paraId="676DD81A" w14:textId="77777777" w:rsidR="00991094" w:rsidRPr="00C646CA" w:rsidRDefault="00991094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REGISTRATION TYPE</w:t>
            </w:r>
          </w:p>
        </w:tc>
        <w:tc>
          <w:tcPr>
            <w:tcW w:w="7385" w:type="dxa"/>
          </w:tcPr>
          <w:p w14:paraId="7C085673" w14:textId="3FC225F7" w:rsidR="00991094" w:rsidRDefault="00991094" w:rsidP="00EE25F6">
            <w:pPr>
              <w:contextualSpacing/>
              <w:rPr>
                <w:b/>
              </w:rPr>
            </w:pPr>
            <w:r>
              <w:t>Helios</w:t>
            </w:r>
          </w:p>
        </w:tc>
      </w:tr>
    </w:tbl>
    <w:p w14:paraId="5C906744" w14:textId="77777777" w:rsidR="00991094" w:rsidRDefault="00991094" w:rsidP="00F16500">
      <w:pPr>
        <w:spacing w:after="0" w:line="240" w:lineRule="auto"/>
        <w:contextualSpacing/>
        <w:rPr>
          <w:b/>
        </w:rPr>
      </w:pPr>
    </w:p>
    <w:p w14:paraId="5DFC74D9" w14:textId="62F08728" w:rsidR="0088723C" w:rsidRPr="00991094" w:rsidRDefault="001A58CD" w:rsidP="00E05AAC">
      <w:pPr>
        <w:spacing w:after="0" w:line="240" w:lineRule="auto"/>
        <w:ind w:hanging="630"/>
        <w:contextualSpacing/>
        <w:rPr>
          <w:b/>
        </w:rPr>
      </w:pPr>
      <w:r w:rsidRPr="00787970">
        <w:rPr>
          <w:b/>
        </w:rPr>
        <w:t>TYPES OF CASES/CLIENTS</w:t>
      </w:r>
    </w:p>
    <w:p w14:paraId="7622EF51" w14:textId="0A348961" w:rsidR="00F16500" w:rsidRDefault="0088723C" w:rsidP="00E05AAC">
      <w:pPr>
        <w:spacing w:after="0" w:line="240" w:lineRule="auto"/>
        <w:ind w:left="-630"/>
        <w:contextualSpacing/>
      </w:pPr>
      <w:r>
        <w:t>Mortgage foreclosure prevention litigation, affirmative litigation against debt buyers and high cost lenders</w:t>
      </w:r>
      <w:r w:rsidR="00F760B7">
        <w:t xml:space="preserve"> and consumer scammers</w:t>
      </w:r>
      <w:r>
        <w:t>; defense of consumers in state court collection actions.</w:t>
      </w:r>
    </w:p>
    <w:p w14:paraId="58664A6A" w14:textId="77777777" w:rsidR="00F16500" w:rsidRDefault="00F16500" w:rsidP="00E05AAC">
      <w:pPr>
        <w:spacing w:after="0" w:line="240" w:lineRule="auto"/>
        <w:ind w:hanging="630"/>
        <w:contextualSpacing/>
      </w:pPr>
    </w:p>
    <w:p w14:paraId="53F62EC4" w14:textId="1EE24A53" w:rsidR="005B7CCE" w:rsidRPr="00991094" w:rsidRDefault="001A58CD" w:rsidP="00E05AAC">
      <w:pPr>
        <w:spacing w:after="0" w:line="240" w:lineRule="auto"/>
        <w:ind w:hanging="630"/>
        <w:contextualSpacing/>
        <w:rPr>
          <w:b/>
        </w:rPr>
      </w:pPr>
      <w:r w:rsidRPr="00787970">
        <w:rPr>
          <w:b/>
        </w:rPr>
        <w:t>SKILLS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150"/>
        <w:gridCol w:w="3960"/>
        <w:gridCol w:w="3420"/>
      </w:tblGrid>
      <w:tr w:rsidR="005B7CCE" w14:paraId="7AF32674" w14:textId="77777777" w:rsidTr="00E05AAC">
        <w:tc>
          <w:tcPr>
            <w:tcW w:w="3150" w:type="dxa"/>
          </w:tcPr>
          <w:p w14:paraId="443E3D1E" w14:textId="1D7F7DBC" w:rsidR="005B7CCE" w:rsidRDefault="005B7CCE" w:rsidP="00F16500">
            <w:pPr>
              <w:contextualSpacing/>
            </w:pPr>
            <w:r>
              <w:t>Brief writing</w:t>
            </w:r>
          </w:p>
        </w:tc>
        <w:tc>
          <w:tcPr>
            <w:tcW w:w="3960" w:type="dxa"/>
          </w:tcPr>
          <w:p w14:paraId="22BB8509" w14:textId="242912DF" w:rsidR="005B7CCE" w:rsidRDefault="005B7CCE" w:rsidP="00F16500">
            <w:pPr>
              <w:contextualSpacing/>
            </w:pPr>
            <w:r>
              <w:t>Appellate litigation</w:t>
            </w:r>
          </w:p>
        </w:tc>
        <w:tc>
          <w:tcPr>
            <w:tcW w:w="3420" w:type="dxa"/>
          </w:tcPr>
          <w:p w14:paraId="0EEB7BA5" w14:textId="2CEE0BAD" w:rsidR="005B7CCE" w:rsidRDefault="005B7CCE" w:rsidP="00F16500">
            <w:pPr>
              <w:contextualSpacing/>
            </w:pPr>
            <w:r>
              <w:t>Interviewing clients</w:t>
            </w:r>
          </w:p>
        </w:tc>
      </w:tr>
      <w:tr w:rsidR="005B7CCE" w14:paraId="185B0AE2" w14:textId="77777777" w:rsidTr="00E05AAC">
        <w:tc>
          <w:tcPr>
            <w:tcW w:w="3150" w:type="dxa"/>
          </w:tcPr>
          <w:p w14:paraId="144E4A80" w14:textId="6501ADD4" w:rsidR="005B7CCE" w:rsidRDefault="005B7CCE" w:rsidP="00F16500">
            <w:pPr>
              <w:contextualSpacing/>
            </w:pPr>
            <w:r>
              <w:t>Legal research and writing</w:t>
            </w:r>
          </w:p>
        </w:tc>
        <w:tc>
          <w:tcPr>
            <w:tcW w:w="3960" w:type="dxa"/>
          </w:tcPr>
          <w:p w14:paraId="1A8CDD87" w14:textId="23F92FDA" w:rsidR="005B7CCE" w:rsidRDefault="005B7CCE" w:rsidP="00F16500">
            <w:pPr>
              <w:contextualSpacing/>
            </w:pPr>
            <w:r>
              <w:t>Collaboration with partner organizations</w:t>
            </w:r>
          </w:p>
        </w:tc>
        <w:tc>
          <w:tcPr>
            <w:tcW w:w="3420" w:type="dxa"/>
          </w:tcPr>
          <w:p w14:paraId="291B5365" w14:textId="7A538BDA" w:rsidR="005B7CCE" w:rsidRDefault="00991094" w:rsidP="00F16500">
            <w:pPr>
              <w:contextualSpacing/>
            </w:pPr>
            <w:r>
              <w:t>Bankruptcy analysis</w:t>
            </w:r>
          </w:p>
        </w:tc>
      </w:tr>
      <w:tr w:rsidR="00991094" w14:paraId="6AC8A7CA" w14:textId="77777777" w:rsidTr="00E05AAC">
        <w:tc>
          <w:tcPr>
            <w:tcW w:w="3150" w:type="dxa"/>
          </w:tcPr>
          <w:p w14:paraId="1E534055" w14:textId="05E17F2A" w:rsidR="00991094" w:rsidRDefault="00991094" w:rsidP="00991094">
            <w:pPr>
              <w:contextualSpacing/>
            </w:pPr>
            <w:r>
              <w:t>Strategizing cases</w:t>
            </w:r>
          </w:p>
        </w:tc>
        <w:tc>
          <w:tcPr>
            <w:tcW w:w="3960" w:type="dxa"/>
          </w:tcPr>
          <w:p w14:paraId="7AD7BDD7" w14:textId="4C4AC5BF" w:rsidR="00991094" w:rsidRDefault="00991094" w:rsidP="00991094">
            <w:pPr>
              <w:contextualSpacing/>
            </w:pPr>
            <w:r>
              <w:t>Discovery preparation and response</w:t>
            </w:r>
          </w:p>
        </w:tc>
        <w:tc>
          <w:tcPr>
            <w:tcW w:w="3420" w:type="dxa"/>
          </w:tcPr>
          <w:p w14:paraId="419ACD74" w14:textId="3A311B69" w:rsidR="00991094" w:rsidRDefault="00991094" w:rsidP="00991094">
            <w:pPr>
              <w:contextualSpacing/>
            </w:pPr>
            <w:r>
              <w:t>Oral presentations</w:t>
            </w:r>
          </w:p>
        </w:tc>
      </w:tr>
      <w:tr w:rsidR="005B7CCE" w14:paraId="395ED5C0" w14:textId="77777777" w:rsidTr="00E05AAC">
        <w:tc>
          <w:tcPr>
            <w:tcW w:w="3150" w:type="dxa"/>
          </w:tcPr>
          <w:p w14:paraId="01D9CF9C" w14:textId="06199D17" w:rsidR="005B7CCE" w:rsidRDefault="0088723C" w:rsidP="00F16500">
            <w:pPr>
              <w:contextualSpacing/>
            </w:pPr>
            <w:r>
              <w:t>Hearings and trial</w:t>
            </w:r>
          </w:p>
        </w:tc>
        <w:tc>
          <w:tcPr>
            <w:tcW w:w="3960" w:type="dxa"/>
          </w:tcPr>
          <w:p w14:paraId="1BFE35FE" w14:textId="1ABFBB9C" w:rsidR="005B7CCE" w:rsidRDefault="005B7CCE" w:rsidP="00F16500">
            <w:pPr>
              <w:contextualSpacing/>
            </w:pPr>
            <w:r>
              <w:t>Trial preparation</w:t>
            </w:r>
          </w:p>
        </w:tc>
        <w:tc>
          <w:tcPr>
            <w:tcW w:w="3420" w:type="dxa"/>
          </w:tcPr>
          <w:p w14:paraId="026A0C19" w14:textId="7DF562F9" w:rsidR="005B7CCE" w:rsidRDefault="005B7CCE" w:rsidP="00F16500">
            <w:pPr>
              <w:contextualSpacing/>
            </w:pPr>
            <w:r>
              <w:t>Administrative hearings</w:t>
            </w:r>
          </w:p>
        </w:tc>
      </w:tr>
      <w:tr w:rsidR="005B7CCE" w14:paraId="77785507" w14:textId="77777777" w:rsidTr="00E05AAC">
        <w:tc>
          <w:tcPr>
            <w:tcW w:w="3150" w:type="dxa"/>
          </w:tcPr>
          <w:p w14:paraId="57F83A4D" w14:textId="0A687974" w:rsidR="005B7CCE" w:rsidRDefault="005B7CCE" w:rsidP="00F16500">
            <w:pPr>
              <w:contextualSpacing/>
            </w:pPr>
            <w:r>
              <w:t>Working with experts</w:t>
            </w:r>
          </w:p>
        </w:tc>
        <w:tc>
          <w:tcPr>
            <w:tcW w:w="3960" w:type="dxa"/>
          </w:tcPr>
          <w:p w14:paraId="68E178A8" w14:textId="11E2CAFF" w:rsidR="005B7CCE" w:rsidRDefault="005B7CCE" w:rsidP="00F16500">
            <w:pPr>
              <w:contextualSpacing/>
            </w:pPr>
            <w:r>
              <w:t>Fact investigation</w:t>
            </w:r>
          </w:p>
        </w:tc>
        <w:tc>
          <w:tcPr>
            <w:tcW w:w="3420" w:type="dxa"/>
          </w:tcPr>
          <w:p w14:paraId="2CDEB952" w14:textId="4C613924" w:rsidR="005B7CCE" w:rsidRDefault="005B7CCE" w:rsidP="00F16500">
            <w:pPr>
              <w:contextualSpacing/>
            </w:pPr>
            <w:r>
              <w:t>Community Education</w:t>
            </w:r>
          </w:p>
        </w:tc>
      </w:tr>
    </w:tbl>
    <w:p w14:paraId="789D8280" w14:textId="047E499A" w:rsidR="001A58CD" w:rsidRDefault="001A58CD" w:rsidP="00F16500">
      <w:pPr>
        <w:spacing w:after="0" w:line="240" w:lineRule="auto"/>
        <w:contextualSpacing/>
      </w:pPr>
    </w:p>
    <w:p w14:paraId="512442B4" w14:textId="75C1D0CD" w:rsidR="00991094" w:rsidRDefault="001A58CD" w:rsidP="00E05AAC">
      <w:pPr>
        <w:spacing w:after="0" w:line="240" w:lineRule="auto"/>
        <w:ind w:left="-630"/>
        <w:contextualSpacing/>
        <w:rPr>
          <w:b/>
        </w:rPr>
      </w:pPr>
      <w:r w:rsidRPr="00787970">
        <w:rPr>
          <w:b/>
        </w:rPr>
        <w:t>TYPICAL WORK SCHEDULE</w:t>
      </w:r>
    </w:p>
    <w:p w14:paraId="27744D19" w14:textId="77777777" w:rsidR="00E05AAC" w:rsidRPr="00991094" w:rsidRDefault="00E05AAC" w:rsidP="00E05AAC">
      <w:pPr>
        <w:spacing w:after="0" w:line="240" w:lineRule="auto"/>
        <w:ind w:left="-630"/>
        <w:contextualSpacing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590A8C28" w14:paraId="513F7B29" w14:textId="77777777" w:rsidTr="00991094">
        <w:trPr>
          <w:trHeight w:val="327"/>
          <w:jc w:val="center"/>
        </w:trPr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9290095" w14:textId="6ECCBF5E" w:rsidR="590A8C28" w:rsidRPr="00715325" w:rsidRDefault="590A8C28" w:rsidP="590A8C28">
            <w:pPr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Morning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E966B73" w14:textId="728790A4" w:rsidR="590A8C28" w:rsidRPr="00715325" w:rsidRDefault="590A8C28" w:rsidP="590A8C28">
            <w:pPr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Afternoon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88E08A5" w14:textId="275AC107" w:rsidR="590A8C28" w:rsidRPr="00715325" w:rsidRDefault="590A8C28" w:rsidP="590A8C28">
            <w:pPr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Evening</w:t>
            </w:r>
          </w:p>
        </w:tc>
      </w:tr>
      <w:tr w:rsidR="590A8C28" w14:paraId="4687EEE9" w14:textId="77777777" w:rsidTr="00991094">
        <w:trPr>
          <w:trHeight w:val="4314"/>
          <w:jc w:val="center"/>
        </w:trPr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39D8ADB" w14:textId="3CB8113A" w:rsidR="590A8C28" w:rsidRPr="0088723C" w:rsidRDefault="590A8C28" w:rsidP="590A8C28">
            <w:pPr>
              <w:rPr>
                <w:sz w:val="20"/>
                <w:szCs w:val="20"/>
              </w:rPr>
            </w:pPr>
            <w:r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8:30 - 9:15 am:</w:t>
            </w:r>
            <w:r w:rsidRPr="0088723C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Take red line/orange line to LSC</w:t>
            </w:r>
          </w:p>
          <w:p w14:paraId="66F1094F" w14:textId="17B4A0EB" w:rsidR="0088723C" w:rsidRPr="0088723C" w:rsidRDefault="590A8C28" w:rsidP="590A8C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9:15 - 10:00 am:</w:t>
            </w:r>
            <w:r w:rsidRPr="0088723C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="00E273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Talked with Instructor</w:t>
            </w:r>
            <w:r w:rsidR="0088723C" w:rsidRPr="00887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about new case and reviewed documentation related to case</w:t>
            </w:r>
          </w:p>
          <w:p w14:paraId="3C3B3AB0" w14:textId="3215C4DE" w:rsidR="0088723C" w:rsidRPr="0088723C" w:rsidRDefault="590A8C28" w:rsidP="0088723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10:00 </w:t>
            </w:r>
            <w:r w:rsidR="0088723C"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11:00 </w:t>
            </w:r>
            <w:r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am:</w:t>
            </w:r>
            <w:r w:rsidRPr="0088723C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="00E273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Conducted client 2</w:t>
            </w:r>
            <w:r w:rsidR="0088723C" w:rsidRPr="00887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intake for new case based on prior documentation</w:t>
            </w:r>
          </w:p>
          <w:p w14:paraId="68DB012F" w14:textId="6AC5AAED" w:rsidR="590A8C28" w:rsidRPr="0088723C" w:rsidRDefault="590A8C28" w:rsidP="590A8C28">
            <w:pPr>
              <w:rPr>
                <w:sz w:val="20"/>
                <w:szCs w:val="20"/>
              </w:rPr>
            </w:pPr>
          </w:p>
          <w:p w14:paraId="2E37556F" w14:textId="03A79AF7" w:rsidR="590A8C28" w:rsidRPr="0088723C" w:rsidRDefault="590A8C28" w:rsidP="590A8C28">
            <w:pPr>
              <w:rPr>
                <w:sz w:val="20"/>
                <w:szCs w:val="20"/>
              </w:rPr>
            </w:pPr>
            <w:r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8723C"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1:00 – 12:3</w:t>
            </w:r>
            <w:r w:rsidR="00F760B7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0 p</w:t>
            </w:r>
            <w:r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m: </w:t>
            </w:r>
            <w:r w:rsidR="0088723C" w:rsidRPr="00887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Researched and Drafted a motion to compel discovery</w:t>
            </w:r>
          </w:p>
          <w:p w14:paraId="7FE050C7" w14:textId="46F3924B" w:rsidR="590A8C28" w:rsidRPr="00715325" w:rsidRDefault="590A8C28" w:rsidP="590A8C28">
            <w:pPr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F18C266" w14:textId="4A301675" w:rsidR="590A8C28" w:rsidRPr="0088723C" w:rsidRDefault="590A8C28" w:rsidP="590A8C28">
            <w:pPr>
              <w:rPr>
                <w:sz w:val="20"/>
                <w:szCs w:val="20"/>
              </w:rPr>
            </w:pPr>
            <w:r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12:30 - 1:15 pm: </w:t>
            </w:r>
            <w:r w:rsidRPr="0088723C">
              <w:rPr>
                <w:rFonts w:eastAsia="Raleway" w:cs="Raleway"/>
                <w:color w:val="000000" w:themeColor="text1"/>
                <w:sz w:val="20"/>
                <w:szCs w:val="20"/>
              </w:rPr>
              <w:t>Go get lunch at the Mexican restaurant by LSC</w:t>
            </w:r>
          </w:p>
          <w:p w14:paraId="0FA22782" w14:textId="6C054525" w:rsidR="0088723C" w:rsidRPr="0088723C" w:rsidRDefault="590A8C28" w:rsidP="590A8C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1:15 - 2:30 pm: </w:t>
            </w:r>
            <w:r w:rsidR="0088723C" w:rsidRPr="00887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Spok</w:t>
            </w:r>
            <w:r w:rsidR="00E2737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 with client 2</w:t>
            </w:r>
            <w:r w:rsidR="0088723C" w:rsidRPr="00887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complete intake, discuss a potential settlement, and discuss Client 1's questions about the process</w:t>
            </w:r>
          </w:p>
          <w:p w14:paraId="029CE3F3" w14:textId="724E6756" w:rsidR="0088723C" w:rsidRPr="0088723C" w:rsidRDefault="590A8C28" w:rsidP="0088723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2:30 - 3:15 pm:</w:t>
            </w:r>
            <w:r w:rsidRPr="0088723C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="0088723C" w:rsidRPr="00887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Conducted preliminary research on judgement-proof status for client 1. </w:t>
            </w:r>
          </w:p>
          <w:p w14:paraId="0FBE1C9D" w14:textId="78243C42" w:rsidR="0088723C" w:rsidRPr="00F760B7" w:rsidRDefault="590A8C28" w:rsidP="0088723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3:15 - 3:45 pm</w:t>
            </w:r>
            <w:r w:rsidRPr="00F760B7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F760B7" w:rsidRPr="00F760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Conducted research for a motion to file a late answer</w:t>
            </w:r>
          </w:p>
          <w:p w14:paraId="46324070" w14:textId="2998D885" w:rsidR="590A8C28" w:rsidRPr="00991094" w:rsidRDefault="0088723C" w:rsidP="0099109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723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3:45-4:15 pm</w:t>
            </w:r>
            <w:r w:rsidRPr="00887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Prepared a retainer agreement, a uniform notice of appearance for small claims court, and a 3:03 notice of appearance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612606ED" w14:textId="77777777" w:rsidR="00991094" w:rsidRDefault="00991094" w:rsidP="0088723C">
            <w:pPr>
              <w:shd w:val="clear" w:color="auto" w:fill="FFFFFF"/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4:1</w:t>
            </w:r>
            <w:r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5 - 4:30 pm:</w:t>
            </w:r>
            <w:r w:rsidRPr="0088723C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Pr="00887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Drafted correspondence for opposing counsel regarding new case</w:t>
            </w:r>
            <w:r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D24047E" w14:textId="77777777" w:rsidR="00991094" w:rsidRDefault="00991094" w:rsidP="0088723C">
            <w:pPr>
              <w:shd w:val="clear" w:color="auto" w:fill="FFFFFF"/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</w:pPr>
          </w:p>
          <w:p w14:paraId="0CD6F3D0" w14:textId="0AE48DE3" w:rsidR="0088723C" w:rsidRPr="00F760B7" w:rsidRDefault="590A8C28" w:rsidP="0088723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88723C"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:30 - 5:0</w:t>
            </w:r>
            <w:r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0 pm: </w:t>
            </w:r>
            <w:r w:rsidR="00F760B7" w:rsidRPr="00887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Spoke with client 2</w:t>
            </w:r>
            <w:r w:rsidR="00F760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5DE607F" w14:textId="6B112C22" w:rsidR="590A8C28" w:rsidRPr="0088723C" w:rsidRDefault="590A8C28" w:rsidP="590A8C28">
            <w:pPr>
              <w:rPr>
                <w:sz w:val="20"/>
                <w:szCs w:val="20"/>
              </w:rPr>
            </w:pPr>
          </w:p>
          <w:p w14:paraId="7D0F272C" w14:textId="43B271AF" w:rsidR="00F760B7" w:rsidRDefault="0088723C" w:rsidP="590A8C2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5:00 - 5</w:t>
            </w:r>
            <w:r w:rsidR="590A8C28" w:rsidRPr="0088723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:15 pm: </w:t>
            </w:r>
            <w:r w:rsidR="00E27378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>Meeting with Instructor</w:t>
            </w:r>
            <w:r w:rsidR="00F760B7" w:rsidRPr="00F760B7">
              <w:rPr>
                <w:rFonts w:eastAsia="Raleway" w:cs="Raleway"/>
                <w:bCs/>
                <w:color w:val="000000" w:themeColor="text1"/>
                <w:sz w:val="20"/>
                <w:szCs w:val="20"/>
              </w:rPr>
              <w:t xml:space="preserve"> to update status of cases</w:t>
            </w:r>
            <w:r w:rsidR="00F760B7" w:rsidRPr="00887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50C442E" w14:textId="27C12AD9" w:rsidR="0088723C" w:rsidRPr="00715325" w:rsidRDefault="0088723C" w:rsidP="590A8C28">
            <w:pPr>
              <w:rPr>
                <w:sz w:val="20"/>
              </w:rPr>
            </w:pPr>
            <w:r w:rsidRPr="00F760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5:15-6:00</w:t>
            </w:r>
            <w:r w:rsidR="00F760B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pm </w:t>
            </w:r>
            <w:r w:rsidRPr="008872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Take orange line/red line to HLS</w:t>
            </w:r>
          </w:p>
        </w:tc>
      </w:tr>
    </w:tbl>
    <w:p w14:paraId="3E326209" w14:textId="511514CE" w:rsidR="00A74194" w:rsidRDefault="00A74194" w:rsidP="590A8C28">
      <w:pPr>
        <w:spacing w:after="0" w:line="240" w:lineRule="auto"/>
        <w:contextualSpacing/>
      </w:pPr>
    </w:p>
    <w:p w14:paraId="3F16A95A" w14:textId="0EB5B253" w:rsidR="00F16500" w:rsidRDefault="00787970" w:rsidP="00E05AAC">
      <w:pPr>
        <w:spacing w:after="0" w:line="240" w:lineRule="auto"/>
      </w:pPr>
      <w:r w:rsidRPr="00E05AAC">
        <w:rPr>
          <w:i/>
        </w:rPr>
        <w:t xml:space="preserve"> </w:t>
      </w:r>
    </w:p>
    <w:sectPr w:rsidR="00F1650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4E98" w14:textId="77777777" w:rsidR="00787970" w:rsidRDefault="00787970" w:rsidP="00787970">
      <w:pPr>
        <w:spacing w:after="0" w:line="240" w:lineRule="auto"/>
      </w:pPr>
      <w:r>
        <w:separator/>
      </w:r>
    </w:p>
  </w:endnote>
  <w:endnote w:type="continuationSeparator" w:id="0">
    <w:p w14:paraId="39CD6252" w14:textId="77777777" w:rsidR="00787970" w:rsidRDefault="00787970" w:rsidP="007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0A8C28" w14:paraId="4DE56761" w14:textId="77777777" w:rsidTr="590A8C28">
      <w:trPr>
        <w:trHeight w:val="300"/>
      </w:trPr>
      <w:tc>
        <w:tcPr>
          <w:tcW w:w="3120" w:type="dxa"/>
        </w:tcPr>
        <w:p w14:paraId="1DBEB3F6" w14:textId="3E16444F" w:rsidR="590A8C28" w:rsidRDefault="590A8C28" w:rsidP="590A8C28">
          <w:pPr>
            <w:pStyle w:val="Header"/>
            <w:ind w:left="-115"/>
          </w:pPr>
        </w:p>
      </w:tc>
      <w:tc>
        <w:tcPr>
          <w:tcW w:w="3120" w:type="dxa"/>
        </w:tcPr>
        <w:p w14:paraId="53DF35E4" w14:textId="3E961CE3" w:rsidR="590A8C28" w:rsidRDefault="590A8C28" w:rsidP="590A8C28">
          <w:pPr>
            <w:pStyle w:val="Header"/>
            <w:jc w:val="center"/>
          </w:pPr>
        </w:p>
      </w:tc>
      <w:tc>
        <w:tcPr>
          <w:tcW w:w="3120" w:type="dxa"/>
        </w:tcPr>
        <w:p w14:paraId="241DB90A" w14:textId="1D835050" w:rsidR="590A8C28" w:rsidRDefault="590A8C28" w:rsidP="590A8C28">
          <w:pPr>
            <w:pStyle w:val="Header"/>
            <w:ind w:right="-115"/>
            <w:jc w:val="right"/>
          </w:pPr>
        </w:p>
      </w:tc>
    </w:tr>
  </w:tbl>
  <w:p w14:paraId="43834023" w14:textId="0F6B7708" w:rsidR="590A8C28" w:rsidRDefault="590A8C28" w:rsidP="590A8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0DBA5" w14:textId="77777777" w:rsidR="00787970" w:rsidRDefault="00787970" w:rsidP="00787970">
      <w:pPr>
        <w:spacing w:after="0" w:line="240" w:lineRule="auto"/>
      </w:pPr>
      <w:r>
        <w:separator/>
      </w:r>
    </w:p>
  </w:footnote>
  <w:footnote w:type="continuationSeparator" w:id="0">
    <w:p w14:paraId="210BEC04" w14:textId="77777777" w:rsidR="00787970" w:rsidRDefault="00787970" w:rsidP="0078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5DE1" w14:textId="40E69CF8" w:rsidR="590A8C28" w:rsidRDefault="00991094" w:rsidP="590A8C28">
    <w:pPr>
      <w:spacing w:after="0" w:line="240" w:lineRule="auto"/>
      <w:contextualSpacing/>
      <w:jc w:val="center"/>
    </w:pPr>
    <w:r>
      <w:t>CONSUMER PROTECTION CLINIC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8315A"/>
    <w:multiLevelType w:val="hybridMultilevel"/>
    <w:tmpl w:val="F4D4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8"/>
    <w:rsid w:val="001A58CD"/>
    <w:rsid w:val="005B7CCE"/>
    <w:rsid w:val="00715325"/>
    <w:rsid w:val="00787970"/>
    <w:rsid w:val="007C1394"/>
    <w:rsid w:val="0087280A"/>
    <w:rsid w:val="0088723C"/>
    <w:rsid w:val="00991094"/>
    <w:rsid w:val="00A74194"/>
    <w:rsid w:val="00D709E8"/>
    <w:rsid w:val="00E05AAC"/>
    <w:rsid w:val="00E27378"/>
    <w:rsid w:val="00E3007E"/>
    <w:rsid w:val="00F04626"/>
    <w:rsid w:val="00F16500"/>
    <w:rsid w:val="00F760B7"/>
    <w:rsid w:val="00FC4200"/>
    <w:rsid w:val="24AF26DC"/>
    <w:rsid w:val="590A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4C08"/>
  <w15:chartTrackingRefBased/>
  <w15:docId w15:val="{D73F85F7-0864-4DBB-9D49-AD54007C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70"/>
  </w:style>
  <w:style w:type="paragraph" w:styleId="Footer">
    <w:name w:val="footer"/>
    <w:basedOn w:val="Normal"/>
    <w:link w:val="Foot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70"/>
  </w:style>
  <w:style w:type="paragraph" w:styleId="ListParagraph">
    <w:name w:val="List Paragraph"/>
    <w:basedOn w:val="Normal"/>
    <w:uiPriority w:val="34"/>
    <w:qFormat/>
    <w:rsid w:val="0099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17961-8A30-4040-A6AD-06C6812F1540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3703092-74e5-4148-9481-13c6876a4c48"/>
    <ds:schemaRef ds:uri="503695ed-f6de-4767-af52-1df65692426b"/>
  </ds:schemaRefs>
</ds:datastoreItem>
</file>

<file path=customXml/itemProps2.xml><?xml version="1.0" encoding="utf-8"?>
<ds:datastoreItem xmlns:ds="http://schemas.openxmlformats.org/officeDocument/2006/customXml" ds:itemID="{CC8846F4-790C-46B9-8504-2EEFFD866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994F9-41BD-459F-BEB8-FEA8CFB38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695ed-f6de-4767-af52-1df65692426b"/>
    <ds:schemaRef ds:uri="c3703092-74e5-4148-9481-13c6876a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Bay, Maggie</cp:lastModifiedBy>
  <cp:revision>3</cp:revision>
  <cp:lastPrinted>2023-03-08T20:20:00Z</cp:lastPrinted>
  <dcterms:created xsi:type="dcterms:W3CDTF">2023-03-15T17:53:00Z</dcterms:created>
  <dcterms:modified xsi:type="dcterms:W3CDTF">2023-03-17T13:53:00Z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MediaServiceImageTags">
    <vt:lpwstr/>
  </property>
</Properties>
</file>